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C87" w:rsidRDefault="005F32FD">
      <w:pPr>
        <w:pStyle w:val="Runninghead"/>
      </w:pPr>
      <w:r>
        <w:t>Running head: USA ORGANIZATION DIVERSITY FACILITATION</w:t>
      </w:r>
    </w:p>
    <w:p w:rsidR="00806C87" w:rsidRDefault="00BA5688" w:rsidP="00370499">
      <w:pPr>
        <w:pStyle w:val="Title"/>
      </w:pPr>
      <w:r w:rsidRPr="00BA5688">
        <w:t>USA Organization Diversity Facilitation</w:t>
      </w:r>
    </w:p>
    <w:p w:rsidR="009B0D8B" w:rsidRDefault="00BA5688" w:rsidP="00370499">
      <w:pPr>
        <w:pStyle w:val="BylineAffiliation"/>
      </w:pPr>
      <w:r>
        <w:t>Mark Reha, Stan Williams, Elba Milagros Hernandez Curt, Mia Ruiz</w:t>
      </w:r>
    </w:p>
    <w:p w:rsidR="009B0D8B" w:rsidRDefault="009B0D8B" w:rsidP="009B0D8B">
      <w:pPr>
        <w:pStyle w:val="BylineAffiliation"/>
      </w:pPr>
      <w:r>
        <w:t>University of Phoenix</w:t>
      </w:r>
    </w:p>
    <w:p w:rsidR="00806C87" w:rsidRDefault="00370499" w:rsidP="00370499">
      <w:pPr>
        <w:pStyle w:val="BylineAffiliation"/>
      </w:pPr>
      <w:r>
        <w:t>September 6, 2010</w:t>
      </w:r>
    </w:p>
    <w:p w:rsidR="00370499" w:rsidRDefault="00370499" w:rsidP="00370499">
      <w:pPr>
        <w:pStyle w:val="Heading1"/>
      </w:pPr>
      <w:r>
        <w:t>AET/525</w:t>
      </w:r>
    </w:p>
    <w:p w:rsidR="00370499" w:rsidRPr="00370499" w:rsidRDefault="00370499" w:rsidP="00370499">
      <w:pPr>
        <w:pStyle w:val="Body"/>
      </w:pPr>
      <w:r>
        <w:t xml:space="preserve">                                         Devin M. Andrews, Instructor</w:t>
      </w:r>
    </w:p>
    <w:p w:rsidR="00370499" w:rsidRPr="00370499" w:rsidRDefault="00370499" w:rsidP="00370499">
      <w:pPr>
        <w:pStyle w:val="Body"/>
        <w:jc w:val="center"/>
      </w:pPr>
    </w:p>
    <w:p w:rsidR="00806C87" w:rsidRDefault="00806C87" w:rsidP="00322675">
      <w:pPr>
        <w:pStyle w:val="Heading1"/>
      </w:pPr>
      <w:r>
        <w:br w:type="page"/>
      </w:r>
      <w:r w:rsidR="00BA5688">
        <w:t>USA Organization Diversity Facilitation</w:t>
      </w:r>
    </w:p>
    <w:p w:rsidR="0077291C" w:rsidRDefault="00163B75" w:rsidP="0077291C">
      <w:pPr>
        <w:pStyle w:val="Body"/>
        <w:ind w:firstLine="0"/>
        <w:rPr>
          <w:i/>
        </w:rPr>
      </w:pPr>
      <w:r>
        <w:rPr>
          <w:i/>
        </w:rPr>
        <w:t>Introduc</w:t>
      </w:r>
      <w:r w:rsidR="00BA5688">
        <w:rPr>
          <w:i/>
        </w:rPr>
        <w:t>tion</w:t>
      </w:r>
    </w:p>
    <w:p w:rsidR="00BA5688" w:rsidRDefault="00A67641" w:rsidP="00BA5688">
      <w:pPr>
        <w:pStyle w:val="Body"/>
        <w:ind w:firstLine="0"/>
      </w:pPr>
      <w:r>
        <w:tab/>
      </w:r>
      <w:r w:rsidR="00325D9B">
        <w:t>In this</w:t>
      </w:r>
      <w:r w:rsidR="00081FD9">
        <w:t xml:space="preserve"> paper</w:t>
      </w:r>
      <w:r w:rsidR="00325D9B">
        <w:t xml:space="preserve"> Team B will</w:t>
      </w:r>
      <w:r w:rsidR="009E2C7D">
        <w:t xml:space="preserve"> outline</w:t>
      </w:r>
      <w:r w:rsidR="00081FD9">
        <w:t xml:space="preserve"> a facilitation plan for USA Organization</w:t>
      </w:r>
      <w:r w:rsidR="008C7F2C">
        <w:t xml:space="preserve"> </w:t>
      </w:r>
      <w:r w:rsidR="00D17772">
        <w:t>in which</w:t>
      </w:r>
      <w:r w:rsidR="008C7F2C">
        <w:t xml:space="preserve"> a training class </w:t>
      </w:r>
      <w:r w:rsidR="000E6C09">
        <w:t xml:space="preserve">for new </w:t>
      </w:r>
      <w:r w:rsidR="000E6C09" w:rsidRPr="000E6C09">
        <w:t xml:space="preserve">employee’s </w:t>
      </w:r>
      <w:r w:rsidR="000E6C09">
        <w:t>e</w:t>
      </w:r>
      <w:r w:rsidR="000E6C09" w:rsidRPr="000E6C09">
        <w:t xml:space="preserve">lectronic </w:t>
      </w:r>
      <w:r w:rsidR="000E6C09">
        <w:t>c</w:t>
      </w:r>
      <w:r w:rsidR="000E6C09" w:rsidRPr="000E6C09">
        <w:t xml:space="preserve">ommunication and </w:t>
      </w:r>
      <w:r w:rsidR="000E6C09">
        <w:t>p</w:t>
      </w:r>
      <w:r w:rsidR="000E6C09" w:rsidRPr="000E6C09">
        <w:t xml:space="preserve">hone </w:t>
      </w:r>
      <w:r w:rsidR="000E6C09">
        <w:t>s</w:t>
      </w:r>
      <w:r w:rsidR="000E6C09" w:rsidRPr="000E6C09">
        <w:t>ystem</w:t>
      </w:r>
      <w:r w:rsidR="00325D9B">
        <w:t xml:space="preserve"> is prepared. Team B </w:t>
      </w:r>
      <w:r w:rsidR="002B13F7">
        <w:t>examines</w:t>
      </w:r>
      <w:r w:rsidR="000E6C09">
        <w:t xml:space="preserve"> recommendations for a diversity policy statement, provides a list of dive</w:t>
      </w:r>
      <w:r w:rsidR="002B13F7">
        <w:t>rsity related concerns that should</w:t>
      </w:r>
      <w:r w:rsidR="000E6C09">
        <w:t xml:space="preserve"> be addressed, outlines a </w:t>
      </w:r>
      <w:r w:rsidR="002B13F7">
        <w:t>training class agenda, explores</w:t>
      </w:r>
      <w:r w:rsidR="000E6C09">
        <w:t xml:space="preserve"> how the current ability levels of the students will be assessed, defines how</w:t>
      </w:r>
      <w:r w:rsidR="00614FA6">
        <w:t xml:space="preserve"> the</w:t>
      </w:r>
      <w:r w:rsidR="000E6C09">
        <w:t xml:space="preserve"> varied ability of the students will be accommodated, and what modifications to the training class will need to be made to accommodate ADA guidelines. </w:t>
      </w:r>
      <w:r w:rsidR="00115CE3">
        <w:t>A companion Microsoft</w:t>
      </w:r>
      <w:r w:rsidR="00115CE3">
        <w:sym w:font="Symbol" w:char="F0D3"/>
      </w:r>
      <w:r w:rsidR="00115CE3">
        <w:t xml:space="preserve"> PowerPoint presentation has also been prepared as part of this detailed report</w:t>
      </w:r>
      <w:r w:rsidR="00614FA6">
        <w:t xml:space="preserve"> that can be used for a presentation in preparation for a meeting to wider audience of instructional planners, instructional designers, and instructors wher</w:t>
      </w:r>
      <w:r w:rsidR="002B13F7">
        <w:t>e this facilitation plan is</w:t>
      </w:r>
      <w:r w:rsidR="00614FA6">
        <w:t xml:space="preserve"> discussed</w:t>
      </w:r>
      <w:r w:rsidR="00115CE3">
        <w:t>.</w:t>
      </w:r>
      <w:r w:rsidR="000E6C09">
        <w:t xml:space="preserve"> </w:t>
      </w:r>
      <w:r w:rsidR="000E6C09" w:rsidRPr="00B1782F">
        <w:rPr>
          <w:b/>
        </w:rPr>
        <w:t xml:space="preserve"> </w:t>
      </w:r>
    </w:p>
    <w:p w:rsidR="000F4F0E" w:rsidRDefault="00BA5688" w:rsidP="003A69D7">
      <w:pPr>
        <w:spacing w:line="480" w:lineRule="auto"/>
        <w:rPr>
          <w:i/>
        </w:rPr>
      </w:pPr>
      <w:r>
        <w:rPr>
          <w:i/>
        </w:rPr>
        <w:t>Diversity Policy Statement</w:t>
      </w:r>
    </w:p>
    <w:p w:rsidR="003B5FDA" w:rsidRPr="003B5FDA" w:rsidRDefault="003B5FDA" w:rsidP="003A69D7">
      <w:pPr>
        <w:spacing w:line="480" w:lineRule="auto"/>
        <w:rPr>
          <w:b/>
        </w:rPr>
      </w:pPr>
      <w:r w:rsidRPr="003B5FDA">
        <w:rPr>
          <w:b/>
        </w:rPr>
        <w:t>Policy Sta</w:t>
      </w:r>
      <w:r>
        <w:rPr>
          <w:b/>
        </w:rPr>
        <w:t>t</w:t>
      </w:r>
      <w:r w:rsidRPr="003B5FDA">
        <w:rPr>
          <w:b/>
        </w:rPr>
        <w:t>ement</w:t>
      </w:r>
    </w:p>
    <w:p w:rsidR="000F4F0E" w:rsidRDefault="000F4F0E" w:rsidP="00DB5861">
      <w:pPr>
        <w:spacing w:line="480" w:lineRule="auto"/>
        <w:ind w:firstLine="720"/>
      </w:pPr>
      <w:r>
        <w:t>USA Organization prides itself on being committed as an</w:t>
      </w:r>
      <w:r w:rsidR="00325D9B">
        <w:t xml:space="preserve"> Equal Opportunity Employer who</w:t>
      </w:r>
      <w:r>
        <w:t xml:space="preserve"> does not discriminate against any applicant or employee based on race, color, national origin, ethnicity, social background, religious beliefs, gender, gender identity/expression, sexual orientation, marital status, age, mental or physical disability, or veteran status. This organization encourages and supports diversity and multiculturalism throughout its ranks in hopes of cre</w:t>
      </w:r>
      <w:r w:rsidR="00325D9B">
        <w:t>ating a work environment</w:t>
      </w:r>
      <w:r>
        <w:t xml:space="preserve"> comfortable and enjoyable for all employees, its clients, and the public.  </w:t>
      </w:r>
    </w:p>
    <w:p w:rsidR="000F4F0E" w:rsidRDefault="000F4F0E" w:rsidP="000F4F0E">
      <w:pPr>
        <w:spacing w:line="480" w:lineRule="auto"/>
        <w:rPr>
          <w:b/>
        </w:rPr>
      </w:pPr>
      <w:r w:rsidRPr="00410DAA">
        <w:rPr>
          <w:b/>
        </w:rPr>
        <w:t>Legal Reference</w:t>
      </w:r>
    </w:p>
    <w:p w:rsidR="000F4F0E" w:rsidRDefault="000F4F0E" w:rsidP="00DB5861">
      <w:pPr>
        <w:spacing w:line="480" w:lineRule="auto"/>
        <w:ind w:firstLine="360"/>
      </w:pPr>
      <w:r>
        <w:t>The organization’s policy statement is based on the premises of several federal provisions:</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 xml:space="preserve">The </w:t>
      </w:r>
      <w:r>
        <w:rPr>
          <w:rFonts w:ascii="Times New Roman" w:hAnsi="Times New Roman" w:cs="Times New Roman"/>
        </w:rPr>
        <w:t xml:space="preserve">Equal Pay Act 1975 </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Pr>
          <w:rFonts w:ascii="Times New Roman" w:hAnsi="Times New Roman" w:cs="Times New Roman"/>
        </w:rPr>
        <w:t>The Sex Discrimination Act 1975</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Pr>
          <w:rFonts w:ascii="Times New Roman" w:hAnsi="Times New Roman" w:cs="Times New Roman"/>
        </w:rPr>
        <w:t>The Race Relations Act 1976</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The Disa</w:t>
      </w:r>
      <w:r>
        <w:rPr>
          <w:rFonts w:ascii="Times New Roman" w:hAnsi="Times New Roman" w:cs="Times New Roman"/>
        </w:rPr>
        <w:t>bility Discrimination Act 1995</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Pr>
          <w:rFonts w:ascii="Times New Roman" w:hAnsi="Times New Roman" w:cs="Times New Roman"/>
        </w:rPr>
        <w:t>The Human Rights Act 1998</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The Sex Discrimination (Gender</w:t>
      </w:r>
      <w:r>
        <w:rPr>
          <w:rFonts w:ascii="Times New Roman" w:hAnsi="Times New Roman" w:cs="Times New Roman"/>
        </w:rPr>
        <w:t xml:space="preserve"> Reassignment) Regulations 1999</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The Race</w:t>
      </w:r>
      <w:r>
        <w:rPr>
          <w:rFonts w:ascii="Times New Roman" w:hAnsi="Times New Roman" w:cs="Times New Roman"/>
        </w:rPr>
        <w:t xml:space="preserve"> Relations (Amendment) Act 2000</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The Race Relatio</w:t>
      </w:r>
      <w:r>
        <w:rPr>
          <w:rFonts w:ascii="Times New Roman" w:hAnsi="Times New Roman" w:cs="Times New Roman"/>
        </w:rPr>
        <w:t>ns (Amendment) Regulations 2003</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The Employment Equality (Sexua</w:t>
      </w:r>
      <w:r>
        <w:rPr>
          <w:rFonts w:ascii="Times New Roman" w:hAnsi="Times New Roman" w:cs="Times New Roman"/>
        </w:rPr>
        <w:t>l Orientation) Regulations 2003</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The Disability Discrimination A</w:t>
      </w:r>
      <w:r>
        <w:rPr>
          <w:rFonts w:ascii="Times New Roman" w:hAnsi="Times New Roman" w:cs="Times New Roman"/>
        </w:rPr>
        <w:t>ct (Amendment) Regulations 2003</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The Employment Equality (Religi</w:t>
      </w:r>
      <w:r>
        <w:rPr>
          <w:rFonts w:ascii="Times New Roman" w:hAnsi="Times New Roman" w:cs="Times New Roman"/>
        </w:rPr>
        <w:t>on and Belief) Regulations 2003</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The Disa</w:t>
      </w:r>
      <w:r>
        <w:rPr>
          <w:rFonts w:ascii="Times New Roman" w:hAnsi="Times New Roman" w:cs="Times New Roman"/>
        </w:rPr>
        <w:t>bility Discrimination Act 2005</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Pr>
          <w:rFonts w:ascii="Times New Roman" w:hAnsi="Times New Roman" w:cs="Times New Roman"/>
        </w:rPr>
        <w:t>The Equality Act 2006</w:t>
      </w:r>
      <w:r w:rsidRPr="00AA31DD">
        <w:rPr>
          <w:rFonts w:ascii="Times New Roman" w:hAnsi="Times New Roman" w:cs="Times New Roman"/>
        </w:rPr>
        <w:t xml:space="preserve"> </w:t>
      </w:r>
    </w:p>
    <w:p w:rsidR="000F4F0E" w:rsidRPr="00AA31DD" w:rsidRDefault="000F4F0E" w:rsidP="000F4F0E">
      <w:pPr>
        <w:pStyle w:val="Default"/>
        <w:numPr>
          <w:ilvl w:val="0"/>
          <w:numId w:val="13"/>
        </w:numPr>
        <w:spacing w:line="480" w:lineRule="auto"/>
        <w:jc w:val="both"/>
        <w:rPr>
          <w:rFonts w:ascii="Times New Roman" w:hAnsi="Times New Roman" w:cs="Times New Roman"/>
        </w:rPr>
      </w:pPr>
      <w:r w:rsidRPr="00AA31DD">
        <w:rPr>
          <w:rFonts w:ascii="Times New Roman" w:hAnsi="Times New Roman" w:cs="Times New Roman"/>
        </w:rPr>
        <w:t>The Employment Equa</w:t>
      </w:r>
      <w:r>
        <w:rPr>
          <w:rFonts w:ascii="Times New Roman" w:hAnsi="Times New Roman" w:cs="Times New Roman"/>
        </w:rPr>
        <w:t>lity (Age) Regulations 2006</w:t>
      </w:r>
      <w:r w:rsidRPr="00AA31DD">
        <w:rPr>
          <w:rFonts w:ascii="Times New Roman" w:hAnsi="Times New Roman" w:cs="Times New Roman"/>
        </w:rPr>
        <w:t xml:space="preserve"> </w:t>
      </w:r>
    </w:p>
    <w:p w:rsidR="000F4F0E" w:rsidRPr="002C19D6" w:rsidRDefault="000F4F0E" w:rsidP="000F4F0E">
      <w:pPr>
        <w:pStyle w:val="Default"/>
        <w:spacing w:line="480" w:lineRule="auto"/>
        <w:jc w:val="both"/>
        <w:rPr>
          <w:rFonts w:ascii="Times New Roman" w:hAnsi="Times New Roman" w:cs="Times New Roman"/>
          <w:b/>
        </w:rPr>
      </w:pPr>
      <w:r w:rsidRPr="002C19D6">
        <w:rPr>
          <w:rFonts w:ascii="Times New Roman" w:hAnsi="Times New Roman" w:cs="Times New Roman"/>
          <w:b/>
        </w:rPr>
        <w:t xml:space="preserve">Employee’s Multicultural and Diversity Resources </w:t>
      </w:r>
    </w:p>
    <w:p w:rsidR="000F4F0E" w:rsidRDefault="000F4F0E" w:rsidP="000F4F0E">
      <w:pPr>
        <w:spacing w:line="480" w:lineRule="auto"/>
        <w:rPr>
          <w:u w:val="single"/>
        </w:rPr>
      </w:pPr>
      <w:r w:rsidRPr="002C19D6">
        <w:rPr>
          <w:u w:val="single"/>
        </w:rPr>
        <w:t>Office of Equal Opportunity</w:t>
      </w:r>
      <w:r>
        <w:rPr>
          <w:u w:val="single"/>
        </w:rPr>
        <w:t xml:space="preserve"> (EOP)</w:t>
      </w:r>
    </w:p>
    <w:p w:rsidR="000F4F0E" w:rsidRDefault="000F4F0E" w:rsidP="00DB5861">
      <w:pPr>
        <w:spacing w:line="480" w:lineRule="auto"/>
        <w:ind w:firstLine="720"/>
      </w:pPr>
      <w:r>
        <w:t>This office is responsible for making sur</w:t>
      </w:r>
      <w:r w:rsidR="00325D9B">
        <w:t>e that all employees can</w:t>
      </w:r>
      <w:r>
        <w:t xml:space="preserve"> work in an environment free of discriminatory practices and harassment that will disrupt the cohesive atmosphere of the work environment.</w:t>
      </w:r>
    </w:p>
    <w:p w:rsidR="000F4F0E" w:rsidRDefault="000F4F0E" w:rsidP="000F4F0E">
      <w:pPr>
        <w:spacing w:line="480" w:lineRule="auto"/>
        <w:rPr>
          <w:u w:val="single"/>
        </w:rPr>
      </w:pPr>
      <w:r w:rsidRPr="00426853">
        <w:rPr>
          <w:u w:val="single"/>
        </w:rPr>
        <w:t xml:space="preserve">Office of Community and Diversity </w:t>
      </w:r>
    </w:p>
    <w:p w:rsidR="000F4F0E" w:rsidRDefault="000F4F0E" w:rsidP="00DB5861">
      <w:pPr>
        <w:spacing w:line="480" w:lineRule="auto"/>
        <w:ind w:firstLine="720"/>
      </w:pPr>
      <w:r>
        <w:t>In providing leadership, encouragement, and guidance, this office sets out to enhance self-reflection, pluralism, respect, equity, and community building.</w:t>
      </w:r>
    </w:p>
    <w:p w:rsidR="000F4F0E" w:rsidRDefault="000F4F0E" w:rsidP="000F4F0E">
      <w:pPr>
        <w:spacing w:line="480" w:lineRule="auto"/>
        <w:rPr>
          <w:u w:val="single"/>
        </w:rPr>
      </w:pPr>
      <w:r>
        <w:rPr>
          <w:u w:val="single"/>
        </w:rPr>
        <w:t>Conflict Resolution Panel</w:t>
      </w:r>
    </w:p>
    <w:p w:rsidR="000F4F0E" w:rsidRDefault="000F4F0E" w:rsidP="00DB5861">
      <w:pPr>
        <w:spacing w:line="480" w:lineRule="auto"/>
        <w:ind w:firstLine="720"/>
      </w:pPr>
      <w:r>
        <w:t>The panel</w:t>
      </w:r>
      <w:r w:rsidR="00325D9B">
        <w:t xml:space="preserve"> consists of 10 individuals who</w:t>
      </w:r>
      <w:r>
        <w:t xml:space="preserve"> were put into place by the EOP to investigate and aid in the conflict resolution process.</w:t>
      </w:r>
    </w:p>
    <w:p w:rsidR="000F4F0E" w:rsidRDefault="000F4F0E" w:rsidP="000F4F0E">
      <w:pPr>
        <w:spacing w:line="480" w:lineRule="auto"/>
        <w:rPr>
          <w:u w:val="single"/>
        </w:rPr>
      </w:pPr>
      <w:r w:rsidRPr="00FB01C1">
        <w:rPr>
          <w:u w:val="single"/>
        </w:rPr>
        <w:t xml:space="preserve">Multicultural Programs </w:t>
      </w:r>
    </w:p>
    <w:p w:rsidR="000F4F0E" w:rsidRDefault="00325D9B" w:rsidP="00DB5861">
      <w:pPr>
        <w:spacing w:line="480" w:lineRule="auto"/>
        <w:ind w:firstLine="720"/>
      </w:pPr>
      <w:r>
        <w:t xml:space="preserve"> A</w:t>
      </w:r>
      <w:r w:rsidR="000F4F0E">
        <w:t xml:space="preserve"> conglomerate of service</w:t>
      </w:r>
      <w:r>
        <w:t>s</w:t>
      </w:r>
      <w:r w:rsidR="00230345">
        <w:t xml:space="preserve"> and programs</w:t>
      </w:r>
      <w:r w:rsidR="000F4F0E">
        <w:t xml:space="preserve"> ar</w:t>
      </w:r>
      <w:r w:rsidR="00230345">
        <w:t>e available to all employees to promote</w:t>
      </w:r>
      <w:r w:rsidR="000F4F0E">
        <w:t xml:space="preserve"> success and encourages the use of culturally diverse activities that enhances the appreciation for racial and cultural diversity.</w:t>
      </w:r>
    </w:p>
    <w:p w:rsidR="000F4F0E" w:rsidRDefault="000F4F0E" w:rsidP="000F4F0E">
      <w:pPr>
        <w:spacing w:line="480" w:lineRule="auto"/>
      </w:pPr>
      <w:r w:rsidRPr="00AB769B">
        <w:rPr>
          <w:u w:val="single"/>
        </w:rPr>
        <w:t xml:space="preserve">Women Appreciation </w:t>
      </w:r>
      <w:r>
        <w:rPr>
          <w:u w:val="single"/>
        </w:rPr>
        <w:t>Counci</w:t>
      </w:r>
      <w:r w:rsidRPr="00AB769B">
        <w:rPr>
          <w:u w:val="single"/>
        </w:rPr>
        <w:t>l</w:t>
      </w:r>
    </w:p>
    <w:p w:rsidR="000F4F0E" w:rsidRDefault="000F4F0E" w:rsidP="00DB5861">
      <w:pPr>
        <w:spacing w:line="480" w:lineRule="auto"/>
        <w:ind w:firstLine="720"/>
      </w:pPr>
      <w:r>
        <w:t>This council promotes gender equity, helps to change the attitudes about women in positive ways, and provides several forums to enhance women lives socially, spiritually, aesthetically</w:t>
      </w:r>
      <w:r w:rsidR="00230345">
        <w:t>,</w:t>
      </w:r>
      <w:r>
        <w:t xml:space="preserve"> and intellectually.</w:t>
      </w:r>
    </w:p>
    <w:p w:rsidR="000F4F0E" w:rsidRDefault="000F4F0E" w:rsidP="000F4F0E">
      <w:pPr>
        <w:spacing w:line="480" w:lineRule="auto"/>
        <w:rPr>
          <w:u w:val="single"/>
        </w:rPr>
      </w:pPr>
      <w:r w:rsidRPr="002C6D50">
        <w:t xml:space="preserve"> </w:t>
      </w:r>
      <w:r w:rsidRPr="002C6D50">
        <w:rPr>
          <w:u w:val="single"/>
        </w:rPr>
        <w:t>Lesbian/Gay/Bisexual/Transgender Life Council</w:t>
      </w:r>
      <w:r>
        <w:rPr>
          <w:u w:val="single"/>
        </w:rPr>
        <w:t xml:space="preserve"> (LGBT Life Council)</w:t>
      </w:r>
    </w:p>
    <w:p w:rsidR="000F4F0E" w:rsidRDefault="000F4F0E" w:rsidP="00DB5861">
      <w:pPr>
        <w:spacing w:line="480" w:lineRule="auto"/>
        <w:ind w:firstLine="720"/>
      </w:pPr>
      <w:r>
        <w:t>LGBT Life Council provides one-on-one support to any employee who is Gay, Lesbian, Bisexual, or Transgender. The council also ensures that no employee or client is discriminated against because of his or her sexuality.</w:t>
      </w:r>
    </w:p>
    <w:p w:rsidR="000F4F0E" w:rsidRDefault="000F4F0E" w:rsidP="000F4F0E">
      <w:pPr>
        <w:spacing w:line="480" w:lineRule="auto"/>
        <w:rPr>
          <w:u w:val="single"/>
        </w:rPr>
      </w:pPr>
      <w:r w:rsidRPr="009457E4">
        <w:rPr>
          <w:u w:val="single"/>
        </w:rPr>
        <w:t>Disability Services</w:t>
      </w:r>
    </w:p>
    <w:p w:rsidR="00BA5688" w:rsidRDefault="00230345" w:rsidP="000F4F0E">
      <w:pPr>
        <w:pStyle w:val="Body"/>
        <w:widowControl w:val="0"/>
        <w:tabs>
          <w:tab w:val="left" w:pos="720"/>
          <w:tab w:val="left" w:pos="3330"/>
        </w:tabs>
        <w:autoSpaceDE w:val="0"/>
        <w:autoSpaceDN w:val="0"/>
        <w:adjustRightInd w:val="0"/>
        <w:ind w:firstLine="0"/>
      </w:pPr>
      <w:r>
        <w:t xml:space="preserve"> </w:t>
      </w:r>
      <w:r>
        <w:tab/>
        <w:t>N</w:t>
      </w:r>
      <w:r w:rsidR="000F4F0E">
        <w:t>umerous services</w:t>
      </w:r>
      <w:r>
        <w:t xml:space="preserve"> are</w:t>
      </w:r>
      <w:r w:rsidR="000F4F0E">
        <w:t xml:space="preserve"> available to qualified individuals with disabilities to ensure reasonable accommodations, e</w:t>
      </w:r>
      <w:r>
        <w:t>qual access throughout the work</w:t>
      </w:r>
      <w:r w:rsidR="000F4F0E">
        <w:t>place, and avenues to address issues of non-compliances.</w:t>
      </w:r>
    </w:p>
    <w:p w:rsidR="00BA5688" w:rsidRDefault="00BA5688" w:rsidP="000B7C4D">
      <w:pPr>
        <w:spacing w:line="480" w:lineRule="auto"/>
        <w:rPr>
          <w:i/>
        </w:rPr>
      </w:pPr>
      <w:r>
        <w:rPr>
          <w:i/>
        </w:rPr>
        <w:t>Diversity Related Concerns</w:t>
      </w:r>
    </w:p>
    <w:p w:rsidR="00C12FB9" w:rsidRPr="00BE6B91" w:rsidRDefault="00C12FB9" w:rsidP="00DB5861">
      <w:pPr>
        <w:pStyle w:val="Body"/>
      </w:pPr>
      <w:r>
        <w:t>The training team for USA Organization delivers a mandatory workshop for all new employees on the use of the organization’s electronic communication and phone system. This section of the mandatory orientation training expects every new employee to demonstrate at least a minimal leve</w:t>
      </w:r>
      <w:r w:rsidR="00230345">
        <w:t>l of user competence before he or she</w:t>
      </w:r>
      <w:r>
        <w:t xml:space="preserve"> </w:t>
      </w:r>
      <w:r w:rsidR="00230345">
        <w:t>are provided access codes. The group scheduled for training is made up of a diverse set of</w:t>
      </w:r>
      <w:r>
        <w:t xml:space="preserve"> employees</w:t>
      </w:r>
      <w:r w:rsidR="00230345">
        <w:t>. I</w:t>
      </w:r>
      <w:r>
        <w:t>t is a priority of the training team to analyze the diversity concerns</w:t>
      </w:r>
      <w:r w:rsidR="00A818EC">
        <w:t xml:space="preserve"> of this workshop</w:t>
      </w:r>
      <w:r>
        <w:t xml:space="preserve"> and make any necessary accommodations. The training team has identified the following diversity related concerns:</w:t>
      </w:r>
    </w:p>
    <w:p w:rsidR="00C12FB9" w:rsidRPr="00F97CBB" w:rsidRDefault="00C12FB9" w:rsidP="00C12FB9">
      <w:pPr>
        <w:pStyle w:val="Body"/>
        <w:widowControl w:val="0"/>
        <w:tabs>
          <w:tab w:val="left" w:pos="720"/>
          <w:tab w:val="left" w:pos="3330"/>
        </w:tabs>
        <w:autoSpaceDE w:val="0"/>
        <w:autoSpaceDN w:val="0"/>
        <w:adjustRightInd w:val="0"/>
        <w:ind w:firstLine="0"/>
      </w:pPr>
      <w:r>
        <w:t xml:space="preserve">1. </w:t>
      </w:r>
      <w:r w:rsidRPr="00F97CBB">
        <w:t xml:space="preserve"> Demographics</w:t>
      </w:r>
      <w:r w:rsidRPr="00F97CBB">
        <w:tab/>
      </w:r>
      <w:r w:rsidRPr="00F97CBB">
        <w:tab/>
      </w:r>
      <w:r w:rsidRPr="00F97CBB">
        <w:tab/>
      </w:r>
      <w:r w:rsidRPr="00F97CBB">
        <w:tab/>
      </w:r>
      <w:r w:rsidRPr="00F97CBB">
        <w:tab/>
      </w:r>
    </w:p>
    <w:p w:rsidR="00C12FB9" w:rsidRPr="00F97CBB" w:rsidRDefault="00C12FB9" w:rsidP="00C12FB9">
      <w:pPr>
        <w:pStyle w:val="Body"/>
        <w:widowControl w:val="0"/>
        <w:numPr>
          <w:ilvl w:val="0"/>
          <w:numId w:val="15"/>
        </w:numPr>
        <w:tabs>
          <w:tab w:val="left" w:pos="720"/>
          <w:tab w:val="left" w:pos="3330"/>
        </w:tabs>
        <w:autoSpaceDE w:val="0"/>
        <w:autoSpaceDN w:val="0"/>
        <w:adjustRightInd w:val="0"/>
      </w:pPr>
      <w:r w:rsidRPr="00F97CBB">
        <w:t>Age</w:t>
      </w:r>
    </w:p>
    <w:p w:rsidR="00C12FB9" w:rsidRPr="00F97CBB" w:rsidRDefault="00C12FB9" w:rsidP="00C12FB9">
      <w:pPr>
        <w:pStyle w:val="Body"/>
        <w:widowControl w:val="0"/>
        <w:numPr>
          <w:ilvl w:val="0"/>
          <w:numId w:val="15"/>
        </w:numPr>
        <w:tabs>
          <w:tab w:val="left" w:pos="720"/>
          <w:tab w:val="left" w:pos="3330"/>
        </w:tabs>
        <w:autoSpaceDE w:val="0"/>
        <w:autoSpaceDN w:val="0"/>
        <w:adjustRightInd w:val="0"/>
      </w:pPr>
      <w:r w:rsidRPr="00F97CBB">
        <w:t>Gender</w:t>
      </w:r>
    </w:p>
    <w:p w:rsidR="00C12FB9" w:rsidRPr="00F97CBB" w:rsidRDefault="00C12FB9" w:rsidP="00C12FB9">
      <w:pPr>
        <w:pStyle w:val="Body"/>
        <w:widowControl w:val="0"/>
        <w:numPr>
          <w:ilvl w:val="0"/>
          <w:numId w:val="15"/>
        </w:numPr>
        <w:tabs>
          <w:tab w:val="left" w:pos="720"/>
          <w:tab w:val="left" w:pos="3330"/>
        </w:tabs>
        <w:autoSpaceDE w:val="0"/>
        <w:autoSpaceDN w:val="0"/>
        <w:adjustRightInd w:val="0"/>
      </w:pPr>
      <w:r w:rsidRPr="00F97CBB">
        <w:t>Education</w:t>
      </w:r>
    </w:p>
    <w:p w:rsidR="00C12FB9" w:rsidRPr="00F97CBB" w:rsidRDefault="000B7C4D" w:rsidP="00C12FB9">
      <w:pPr>
        <w:pStyle w:val="Body"/>
        <w:widowControl w:val="0"/>
        <w:tabs>
          <w:tab w:val="left" w:pos="720"/>
          <w:tab w:val="left" w:pos="3330"/>
        </w:tabs>
        <w:autoSpaceDE w:val="0"/>
        <w:autoSpaceDN w:val="0"/>
        <w:adjustRightInd w:val="0"/>
        <w:ind w:firstLine="0"/>
      </w:pPr>
      <w:r>
        <w:t xml:space="preserve">2.  </w:t>
      </w:r>
      <w:r w:rsidR="00A818EC">
        <w:t>Language/</w:t>
      </w:r>
      <w:r w:rsidR="00C12FB9" w:rsidRPr="00F97CBB">
        <w:t>Literacy Barriers</w:t>
      </w:r>
    </w:p>
    <w:p w:rsidR="00C12FB9" w:rsidRPr="00F97CBB" w:rsidRDefault="00C12FB9" w:rsidP="00C12FB9">
      <w:pPr>
        <w:pStyle w:val="Body"/>
        <w:widowControl w:val="0"/>
        <w:numPr>
          <w:ilvl w:val="0"/>
          <w:numId w:val="16"/>
        </w:numPr>
        <w:tabs>
          <w:tab w:val="left" w:pos="720"/>
          <w:tab w:val="left" w:pos="3330"/>
        </w:tabs>
        <w:autoSpaceDE w:val="0"/>
        <w:autoSpaceDN w:val="0"/>
        <w:adjustRightInd w:val="0"/>
      </w:pPr>
      <w:r w:rsidRPr="00F97CBB">
        <w:t>English Language Learners</w:t>
      </w:r>
    </w:p>
    <w:p w:rsidR="00C12FB9" w:rsidRPr="00F97CBB" w:rsidRDefault="00C12FB9" w:rsidP="00C12FB9">
      <w:pPr>
        <w:pStyle w:val="Body"/>
        <w:widowControl w:val="0"/>
        <w:numPr>
          <w:ilvl w:val="0"/>
          <w:numId w:val="16"/>
        </w:numPr>
        <w:tabs>
          <w:tab w:val="left" w:pos="720"/>
          <w:tab w:val="left" w:pos="3330"/>
        </w:tabs>
        <w:autoSpaceDE w:val="0"/>
        <w:autoSpaceDN w:val="0"/>
        <w:adjustRightInd w:val="0"/>
      </w:pPr>
      <w:r w:rsidRPr="00F97CBB">
        <w:t>Native Language</w:t>
      </w:r>
    </w:p>
    <w:p w:rsidR="000B7C4D" w:rsidRDefault="000B7C4D" w:rsidP="000B7C4D">
      <w:pPr>
        <w:pStyle w:val="Body"/>
        <w:widowControl w:val="0"/>
        <w:tabs>
          <w:tab w:val="left" w:pos="720"/>
          <w:tab w:val="left" w:pos="3330"/>
        </w:tabs>
        <w:autoSpaceDE w:val="0"/>
        <w:autoSpaceDN w:val="0"/>
        <w:adjustRightInd w:val="0"/>
        <w:ind w:firstLine="0"/>
      </w:pPr>
    </w:p>
    <w:p w:rsidR="00C12FB9" w:rsidRPr="00F97CBB" w:rsidRDefault="000B7C4D" w:rsidP="000B7C4D">
      <w:pPr>
        <w:pStyle w:val="Body"/>
        <w:widowControl w:val="0"/>
        <w:tabs>
          <w:tab w:val="left" w:pos="720"/>
          <w:tab w:val="left" w:pos="3330"/>
        </w:tabs>
        <w:autoSpaceDE w:val="0"/>
        <w:autoSpaceDN w:val="0"/>
        <w:adjustRightInd w:val="0"/>
        <w:ind w:firstLine="0"/>
      </w:pPr>
      <w:r>
        <w:t xml:space="preserve">3.  </w:t>
      </w:r>
      <w:r w:rsidR="00C12FB9" w:rsidRPr="00F97CBB">
        <w:t>Cultural Barriers</w:t>
      </w:r>
    </w:p>
    <w:p w:rsidR="00C12FB9" w:rsidRPr="00F97CBB" w:rsidRDefault="00C12FB9" w:rsidP="00C12FB9">
      <w:pPr>
        <w:pStyle w:val="Body"/>
        <w:widowControl w:val="0"/>
        <w:numPr>
          <w:ilvl w:val="0"/>
          <w:numId w:val="17"/>
        </w:numPr>
        <w:tabs>
          <w:tab w:val="left" w:pos="720"/>
          <w:tab w:val="left" w:pos="3330"/>
        </w:tabs>
        <w:autoSpaceDE w:val="0"/>
        <w:autoSpaceDN w:val="0"/>
        <w:adjustRightInd w:val="0"/>
      </w:pPr>
      <w:r w:rsidRPr="00F97CBB">
        <w:t>Nationality</w:t>
      </w:r>
    </w:p>
    <w:p w:rsidR="00C12FB9" w:rsidRPr="00F97CBB" w:rsidRDefault="00C12FB9" w:rsidP="00C12FB9">
      <w:pPr>
        <w:pStyle w:val="Body"/>
        <w:widowControl w:val="0"/>
        <w:numPr>
          <w:ilvl w:val="0"/>
          <w:numId w:val="17"/>
        </w:numPr>
        <w:tabs>
          <w:tab w:val="left" w:pos="720"/>
          <w:tab w:val="left" w:pos="3330"/>
        </w:tabs>
        <w:autoSpaceDE w:val="0"/>
        <w:autoSpaceDN w:val="0"/>
        <w:adjustRightInd w:val="0"/>
      </w:pPr>
      <w:r w:rsidRPr="00F97CBB">
        <w:t>Culture</w:t>
      </w:r>
    </w:p>
    <w:p w:rsidR="00C12FB9" w:rsidRDefault="00C12FB9" w:rsidP="00DB5861">
      <w:pPr>
        <w:spacing w:line="480" w:lineRule="auto"/>
        <w:ind w:firstLine="360"/>
      </w:pPr>
      <w:r w:rsidRPr="00D62043">
        <w:t>In response to the diversity amongst employees the USA Organization has implemented the following strategies for successful trainings:</w:t>
      </w:r>
    </w:p>
    <w:p w:rsidR="00C12FB9" w:rsidRDefault="00C12FB9" w:rsidP="000B7C4D">
      <w:pPr>
        <w:numPr>
          <w:ilvl w:val="0"/>
          <w:numId w:val="17"/>
        </w:numPr>
        <w:spacing w:line="480" w:lineRule="auto"/>
      </w:pPr>
      <w:r>
        <w:t>Offer needed resources to employees</w:t>
      </w:r>
    </w:p>
    <w:p w:rsidR="000B7C4D" w:rsidRDefault="000B7C4D" w:rsidP="000B7C4D">
      <w:pPr>
        <w:numPr>
          <w:ilvl w:val="0"/>
          <w:numId w:val="17"/>
        </w:numPr>
        <w:spacing w:line="480" w:lineRule="auto"/>
      </w:pPr>
      <w:r>
        <w:t>Enforce a positive work environment where employees are encouraged to use their talents and skills to contribute to the success of the company.</w:t>
      </w:r>
    </w:p>
    <w:p w:rsidR="000B7C4D" w:rsidRDefault="000B7C4D" w:rsidP="000B7C4D">
      <w:pPr>
        <w:numPr>
          <w:ilvl w:val="0"/>
          <w:numId w:val="17"/>
        </w:numPr>
        <w:spacing w:line="480" w:lineRule="auto"/>
      </w:pPr>
      <w:r>
        <w:t>Respect others and recognize employee’s contributions.</w:t>
      </w:r>
    </w:p>
    <w:p w:rsidR="000B7C4D" w:rsidRDefault="000B7C4D" w:rsidP="000B7C4D">
      <w:pPr>
        <w:numPr>
          <w:ilvl w:val="0"/>
          <w:numId w:val="17"/>
        </w:numPr>
        <w:spacing w:line="480" w:lineRule="auto"/>
      </w:pPr>
      <w:r>
        <w:t>Promote creativity and diversity</w:t>
      </w:r>
    </w:p>
    <w:p w:rsidR="000B7C4D" w:rsidRDefault="00A818EC" w:rsidP="000B7C4D">
      <w:pPr>
        <w:numPr>
          <w:ilvl w:val="0"/>
          <w:numId w:val="17"/>
        </w:numPr>
        <w:spacing w:line="480" w:lineRule="auto"/>
      </w:pPr>
      <w:r>
        <w:t>Trainers are bilingual to</w:t>
      </w:r>
      <w:r w:rsidR="000B7C4D">
        <w:t xml:space="preserve"> communicate</w:t>
      </w:r>
      <w:r>
        <w:t xml:space="preserve"> better</w:t>
      </w:r>
      <w:r w:rsidR="000B7C4D">
        <w:t xml:space="preserve"> with all employees</w:t>
      </w:r>
    </w:p>
    <w:p w:rsidR="009C109E" w:rsidRDefault="000B7C4D" w:rsidP="009C109E">
      <w:pPr>
        <w:numPr>
          <w:ilvl w:val="0"/>
          <w:numId w:val="17"/>
        </w:numPr>
        <w:spacing w:line="480" w:lineRule="auto"/>
      </w:pPr>
      <w:r>
        <w:t>By following these strategies the USA Organization will promote and conduct a successful training workshop</w:t>
      </w:r>
      <w:r w:rsidR="00674083">
        <w:t>.</w:t>
      </w:r>
    </w:p>
    <w:sdt>
      <w:sdtPr>
        <w:id w:val="1278042084"/>
        <w:docPartObj>
          <w:docPartGallery w:val="Page Numbers (Top of Page)"/>
          <w:docPartUnique/>
        </w:docPartObj>
      </w:sdtPr>
      <w:sdtContent>
        <w:p w:rsidR="009C109E" w:rsidRDefault="009C109E" w:rsidP="009C109E">
          <w:pPr>
            <w:rPr>
              <w:b/>
            </w:rPr>
          </w:pPr>
          <w:r>
            <w:rPr>
              <w:i/>
            </w:rPr>
            <w:t xml:space="preserve">USA Organization </w:t>
          </w:r>
          <w:r w:rsidR="00674083" w:rsidRPr="009C109E">
            <w:rPr>
              <w:i/>
            </w:rPr>
            <w:t>Training Agenda</w:t>
          </w:r>
          <w:r w:rsidR="003A69D7" w:rsidRPr="003A69D7">
            <w:rPr>
              <w:b/>
            </w:rPr>
            <w:t xml:space="preserve"> </w:t>
          </w:r>
        </w:p>
        <w:p w:rsidR="003A69D7" w:rsidRPr="003A69D7" w:rsidRDefault="009C109E" w:rsidP="009C109E">
          <w:pPr>
            <w:shd w:val="clear" w:color="auto" w:fill="95B3D7" w:themeFill="accent1" w:themeFillTint="99"/>
            <w:jc w:val="center"/>
            <w:rPr>
              <w:b/>
            </w:rPr>
          </w:pPr>
          <w:r>
            <w:rPr>
              <w:b/>
            </w:rPr>
            <w:t>Training Agenda</w:t>
          </w:r>
        </w:p>
        <w:p w:rsidR="003A69D7" w:rsidRDefault="003A69D7" w:rsidP="003A69D7">
          <w:pPr>
            <w:shd w:val="clear" w:color="auto" w:fill="95B3D7" w:themeFill="accent1" w:themeFillTint="99"/>
          </w:pPr>
          <w:r>
            <w:t>USA Organization</w:t>
          </w:r>
        </w:p>
        <w:p w:rsidR="003A69D7" w:rsidRDefault="003A69D7" w:rsidP="003A69D7">
          <w:pPr>
            <w:shd w:val="clear" w:color="auto" w:fill="95B3D7" w:themeFill="accent1" w:themeFillTint="99"/>
          </w:pPr>
          <w:r>
            <w:t xml:space="preserve">123 Communication Lane </w:t>
          </w:r>
        </w:p>
        <w:p w:rsidR="003A69D7" w:rsidRDefault="003A69D7" w:rsidP="003A69D7">
          <w:pPr>
            <w:shd w:val="clear" w:color="auto" w:fill="95B3D7" w:themeFill="accent1" w:themeFillTint="99"/>
          </w:pPr>
          <w:r>
            <w:t xml:space="preserve">Norman, Oklahoma </w:t>
          </w:r>
        </w:p>
        <w:p w:rsidR="003A69D7" w:rsidRDefault="003A69D7" w:rsidP="003A69D7">
          <w:pPr>
            <w:shd w:val="clear" w:color="auto" w:fill="95B3D7" w:themeFill="accent1" w:themeFillTint="99"/>
            <w:jc w:val="center"/>
          </w:pPr>
          <w:r>
            <w:t>New Employee’s Electronic Communication</w:t>
          </w:r>
        </w:p>
        <w:p w:rsidR="003A69D7" w:rsidRDefault="003A69D7" w:rsidP="003A69D7">
          <w:pPr>
            <w:shd w:val="clear" w:color="auto" w:fill="95B3D7" w:themeFill="accent1" w:themeFillTint="99"/>
            <w:jc w:val="center"/>
          </w:pPr>
          <w:r>
            <w:t>And</w:t>
          </w:r>
        </w:p>
        <w:p w:rsidR="003A69D7" w:rsidRDefault="003A69D7" w:rsidP="003A69D7">
          <w:pPr>
            <w:shd w:val="clear" w:color="auto" w:fill="95B3D7" w:themeFill="accent1" w:themeFillTint="99"/>
            <w:jc w:val="center"/>
          </w:pPr>
          <w:r>
            <w:t>Phone System</w:t>
          </w:r>
          <w:r w:rsidR="00674083">
            <w:t xml:space="preserve"> Orientation Training</w:t>
          </w:r>
        </w:p>
        <w:tbl>
          <w:tblPr>
            <w:tblpPr w:leftFromText="180" w:rightFromText="180" w:vertAnchor="page" w:horzAnchor="margin" w:tblpY="4876"/>
            <w:tblW w:w="5003" w:type="pct"/>
            <w:tblLayout w:type="fixed"/>
            <w:tblCellMar>
              <w:left w:w="60" w:type="dxa"/>
              <w:right w:w="60" w:type="dxa"/>
            </w:tblCellMar>
            <w:tblLook w:val="0000"/>
          </w:tblPr>
          <w:tblGrid>
            <w:gridCol w:w="599"/>
            <w:gridCol w:w="631"/>
            <w:gridCol w:w="174"/>
            <w:gridCol w:w="857"/>
            <w:gridCol w:w="670"/>
            <w:gridCol w:w="533"/>
            <w:gridCol w:w="600"/>
            <w:gridCol w:w="617"/>
            <w:gridCol w:w="600"/>
            <w:gridCol w:w="600"/>
            <w:gridCol w:w="601"/>
            <w:gridCol w:w="603"/>
            <w:gridCol w:w="600"/>
            <w:gridCol w:w="600"/>
            <w:gridCol w:w="600"/>
            <w:gridCol w:w="601"/>
          </w:tblGrid>
          <w:tr w:rsidR="003A69D7" w:rsidRPr="00776946">
            <w:trPr>
              <w:trHeight w:val="132"/>
            </w:trPr>
            <w:tc>
              <w:tcPr>
                <w:tcW w:w="316"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A69D7" w:rsidRPr="00776946" w:rsidRDefault="003A69D7" w:rsidP="003A69D7">
                <w:pPr>
                  <w:autoSpaceDE w:val="0"/>
                  <w:autoSpaceDN w:val="0"/>
                  <w:adjustRightInd w:val="0"/>
                  <w:jc w:val="center"/>
                  <w:rPr>
                    <w:bCs/>
                    <w:color w:val="000000"/>
                  </w:rPr>
                </w:pPr>
                <w:bookmarkStart w:id="0" w:name="OLE_LINK2"/>
                <w:bookmarkStart w:id="1" w:name="OLE_LINK4"/>
                <w:bookmarkStart w:id="2" w:name="OLE_LINK5"/>
                <w:r w:rsidRPr="00776946">
                  <w:rPr>
                    <w:bCs/>
                    <w:color w:val="000000"/>
                  </w:rPr>
                  <w:t>Start</w:t>
                </w:r>
              </w:p>
            </w:tc>
            <w:tc>
              <w:tcPr>
                <w:tcW w:w="33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A69D7" w:rsidRPr="00776946" w:rsidRDefault="003A69D7" w:rsidP="003A69D7">
                <w:pPr>
                  <w:autoSpaceDE w:val="0"/>
                  <w:autoSpaceDN w:val="0"/>
                  <w:adjustRightInd w:val="0"/>
                  <w:jc w:val="center"/>
                  <w:rPr>
                    <w:bCs/>
                    <w:color w:val="000000"/>
                  </w:rPr>
                </w:pPr>
                <w:r w:rsidRPr="00776946">
                  <w:rPr>
                    <w:bCs/>
                    <w:color w:val="000000"/>
                  </w:rPr>
                  <w:t>End</w:t>
                </w:r>
              </w:p>
            </w:tc>
            <w:tc>
              <w:tcPr>
                <w:tcW w:w="544" w:type="pct"/>
                <w:gridSpan w:val="2"/>
                <w:tcBorders>
                  <w:top w:val="single" w:sz="6" w:space="0" w:color="auto"/>
                  <w:left w:val="single" w:sz="6" w:space="0" w:color="auto"/>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53"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281"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16"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25"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16"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16"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17"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18"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16"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16"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16" w:type="pct"/>
                <w:tcBorders>
                  <w:top w:val="single" w:sz="6" w:space="0" w:color="auto"/>
                  <w:left w:val="nil"/>
                  <w:bottom w:val="single" w:sz="6" w:space="0" w:color="auto"/>
                  <w:right w:val="nil"/>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c>
              <w:tcPr>
                <w:tcW w:w="316" w:type="pct"/>
                <w:tcBorders>
                  <w:top w:val="single" w:sz="6" w:space="0" w:color="auto"/>
                  <w:left w:val="nil"/>
                  <w:bottom w:val="single" w:sz="6" w:space="0" w:color="auto"/>
                  <w:right w:val="single" w:sz="6" w:space="0" w:color="auto"/>
                </w:tcBorders>
                <w:shd w:val="clear" w:color="auto" w:fill="FFFFFF" w:themeFill="background1"/>
                <w:vAlign w:val="center"/>
              </w:tcPr>
              <w:p w:rsidR="003A69D7" w:rsidRPr="00776946" w:rsidRDefault="003A69D7" w:rsidP="003A69D7">
                <w:pPr>
                  <w:autoSpaceDE w:val="0"/>
                  <w:autoSpaceDN w:val="0"/>
                  <w:adjustRightInd w:val="0"/>
                  <w:rPr>
                    <w:bCs/>
                    <w:color w:val="000000"/>
                  </w:rPr>
                </w:pPr>
              </w:p>
            </w:tc>
          </w:tr>
          <w:tr w:rsidR="003A69D7" w:rsidRPr="00776946">
            <w:trPr>
              <w:trHeight w:val="305"/>
            </w:trPr>
            <w:tc>
              <w:tcPr>
                <w:tcW w:w="5000" w:type="pct"/>
                <w:gridSpan w:val="16"/>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jc w:val="center"/>
                  <w:rPr>
                    <w:b/>
                    <w:bCs/>
                    <w:i/>
                    <w:iCs/>
                    <w:color w:val="FFFFFF"/>
                  </w:rPr>
                </w:pPr>
                <w:r w:rsidRPr="00776946">
                  <w:rPr>
                    <w:b/>
                    <w:bCs/>
                    <w:i/>
                    <w:iCs/>
                    <w:color w:val="FFFFFF"/>
                  </w:rPr>
                  <w:t>Monday, September 6, 2010 (USA Organization Training Classroom)</w:t>
                </w:r>
              </w:p>
            </w:tc>
          </w:tr>
          <w:tr w:rsidR="003A69D7" w:rsidRPr="00776946">
            <w:trPr>
              <w:trHeight w:val="576"/>
            </w:trPr>
            <w:tc>
              <w:tcPr>
                <w:tcW w:w="316" w:type="pct"/>
                <w:tcBorders>
                  <w:top w:val="single" w:sz="6" w:space="0" w:color="auto"/>
                  <w:left w:val="single" w:sz="6" w:space="0" w:color="auto"/>
                  <w:bottom w:val="single" w:sz="6" w:space="0" w:color="auto"/>
                  <w:right w:val="single" w:sz="6" w:space="0" w:color="auto"/>
                </w:tcBorders>
                <w:shd w:val="solid" w:color="FFFFFF" w:fill="auto"/>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8:00 am</w:t>
                </w:r>
              </w:p>
            </w:tc>
            <w:tc>
              <w:tcPr>
                <w:tcW w:w="333" w:type="pct"/>
                <w:tcBorders>
                  <w:top w:val="single" w:sz="6" w:space="0" w:color="auto"/>
                  <w:left w:val="single" w:sz="6" w:space="0" w:color="auto"/>
                  <w:bottom w:val="single" w:sz="6" w:space="0" w:color="auto"/>
                  <w:right w:val="single" w:sz="6" w:space="0" w:color="auto"/>
                </w:tcBorders>
                <w:shd w:val="solid" w:color="FFFFFF" w:fill="auto"/>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8:30 am</w:t>
                </w:r>
              </w:p>
            </w:tc>
            <w:tc>
              <w:tcPr>
                <w:tcW w:w="92" w:type="pct"/>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rPr>
                    <w:color w:val="000000"/>
                  </w:rPr>
                </w:pPr>
              </w:p>
            </w:tc>
            <w:tc>
              <w:tcPr>
                <w:tcW w:w="4260" w:type="pct"/>
                <w:gridSpan w:val="13"/>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3A69D7" w:rsidRDefault="003A69D7" w:rsidP="003A69D7">
                <w:pPr>
                  <w:rPr>
                    <w:b/>
                  </w:rPr>
                </w:pPr>
                <w:r w:rsidRPr="00776946">
                  <w:rPr>
                    <w:b/>
                  </w:rPr>
                  <w:t>Welcome and introduction to training:</w:t>
                </w:r>
              </w:p>
              <w:p w:rsidR="003A69D7" w:rsidRDefault="003A69D7" w:rsidP="003A69D7">
                <w:pPr>
                  <w:rPr>
                    <w:b/>
                  </w:rPr>
                </w:pPr>
                <w:r w:rsidRPr="00B1782F">
                  <w:rPr>
                    <w:b/>
                  </w:rPr>
                  <w:t>Introduction:</w:t>
                </w:r>
              </w:p>
              <w:p w:rsidR="003A69D7" w:rsidRPr="00472C5B" w:rsidRDefault="003A69D7" w:rsidP="003A69D7">
                <w:pPr>
                  <w:pStyle w:val="ListParagraph"/>
                  <w:numPr>
                    <w:ilvl w:val="0"/>
                    <w:numId w:val="20"/>
                  </w:numPr>
                  <w:spacing w:after="200" w:line="276" w:lineRule="auto"/>
                  <w:rPr>
                    <w:rFonts w:ascii="Times New Roman" w:hAnsi="Times New Roman"/>
                  </w:rPr>
                </w:pPr>
                <w:r w:rsidRPr="00472C5B">
                  <w:rPr>
                    <w:rFonts w:ascii="Times New Roman" w:hAnsi="Times New Roman"/>
                  </w:rPr>
                  <w:t>Trainer and Assistant Trainer’s introduction</w:t>
                </w:r>
              </w:p>
              <w:p w:rsidR="003A69D7" w:rsidRPr="00697825" w:rsidRDefault="003A69D7" w:rsidP="003A69D7">
                <w:pPr>
                  <w:pStyle w:val="ListParagraph"/>
                  <w:numPr>
                    <w:ilvl w:val="0"/>
                    <w:numId w:val="20"/>
                  </w:numPr>
                  <w:spacing w:after="200" w:line="276" w:lineRule="auto"/>
                  <w:rPr>
                    <w:rFonts w:ascii="Times New Roman" w:hAnsi="Times New Roman"/>
                  </w:rPr>
                </w:pPr>
                <w:r w:rsidRPr="00697825">
                  <w:rPr>
                    <w:rFonts w:ascii="Times New Roman" w:hAnsi="Times New Roman"/>
                  </w:rPr>
                  <w:t>Because of the size of the class and time constraints, each trainee is allowed 30 seconds for introduction and to give a little background information about himself or herself.</w:t>
                </w:r>
              </w:p>
              <w:p w:rsidR="003A69D7" w:rsidRPr="00B1782F" w:rsidRDefault="003A69D7" w:rsidP="003A69D7">
                <w:pPr>
                  <w:rPr>
                    <w:b/>
                  </w:rPr>
                </w:pPr>
              </w:p>
              <w:p w:rsidR="003A69D7" w:rsidRDefault="003A69D7" w:rsidP="003A69D7">
                <w:pPr>
                  <w:spacing w:line="480" w:lineRule="auto"/>
                </w:pPr>
                <w:r>
                  <w:t>The new employee electronic communication and phone sys</w:t>
                </w:r>
                <w:r w:rsidR="00A818EC">
                  <w:t>tem orientation course is a one-</w:t>
                </w:r>
                <w:r>
                  <w:t>day training course that will prepare all new employees to become proficient in using the compan</w:t>
                </w:r>
                <w:r w:rsidR="00A818EC">
                  <w:t>y’s electronic communication (</w:t>
                </w:r>
                <w:r>
                  <w:t>e.</w:t>
                </w:r>
                <w:r w:rsidR="00A818EC">
                  <w:t>g.</w:t>
                </w:r>
                <w:r>
                  <w:t>, computer</w:t>
                </w:r>
                <w:r w:rsidR="00A452F3">
                  <w:t>s</w:t>
                </w:r>
                <w:r>
                  <w:t>) and phone system.</w:t>
                </w:r>
              </w:p>
              <w:p w:rsidR="003A69D7" w:rsidRDefault="003A69D7" w:rsidP="003A69D7">
                <w:pPr>
                  <w:rPr>
                    <w:b/>
                  </w:rPr>
                </w:pPr>
                <w:r w:rsidRPr="00472C5B">
                  <w:rPr>
                    <w:b/>
                  </w:rPr>
                  <w:t>Objectives:</w:t>
                </w:r>
              </w:p>
              <w:p w:rsidR="003A69D7" w:rsidRPr="00472C5B" w:rsidRDefault="003A69D7" w:rsidP="003A69D7">
                <w:pPr>
                  <w:pStyle w:val="ListParagraph"/>
                  <w:numPr>
                    <w:ilvl w:val="0"/>
                    <w:numId w:val="21"/>
                  </w:numPr>
                  <w:spacing w:after="200" w:line="276" w:lineRule="auto"/>
                  <w:rPr>
                    <w:rFonts w:ascii="Times New Roman" w:hAnsi="Times New Roman"/>
                  </w:rPr>
                </w:pPr>
                <w:r w:rsidRPr="00472C5B">
                  <w:rPr>
                    <w:rFonts w:ascii="Times New Roman" w:hAnsi="Times New Roman"/>
                  </w:rPr>
                  <w:t>All participants will demonstrate a minimal level of user competence when using the company’s computer system.</w:t>
                </w:r>
              </w:p>
              <w:p w:rsidR="003A69D7" w:rsidRPr="00472C5B" w:rsidRDefault="003A69D7" w:rsidP="003A69D7">
                <w:pPr>
                  <w:pStyle w:val="ListParagraph"/>
                  <w:numPr>
                    <w:ilvl w:val="0"/>
                    <w:numId w:val="21"/>
                  </w:numPr>
                  <w:spacing w:after="200" w:line="276" w:lineRule="auto"/>
                  <w:rPr>
                    <w:rFonts w:ascii="Times New Roman" w:hAnsi="Times New Roman"/>
                  </w:rPr>
                </w:pPr>
                <w:r w:rsidRPr="00472C5B">
                  <w:rPr>
                    <w:rFonts w:ascii="Times New Roman" w:hAnsi="Times New Roman"/>
                  </w:rPr>
                  <w:t>All participants will demonstrate a minimal level of user competence when using the company’s phone system.</w:t>
                </w:r>
              </w:p>
              <w:p w:rsidR="003A69D7" w:rsidRDefault="003A69D7" w:rsidP="003A69D7">
                <w:pPr>
                  <w:pStyle w:val="ListParagraph"/>
                  <w:rPr>
                    <w:rFonts w:ascii="Times New Roman" w:hAnsi="Times New Roman"/>
                  </w:rPr>
                </w:pPr>
              </w:p>
              <w:p w:rsidR="003A69D7" w:rsidRPr="00776946" w:rsidRDefault="003A69D7" w:rsidP="003A69D7">
                <w:pPr>
                  <w:pStyle w:val="ListParagraph"/>
                  <w:rPr>
                    <w:rFonts w:ascii="Times New Roman" w:hAnsi="Times New Roman"/>
                    <w:b/>
                    <w:bCs/>
                    <w:color w:val="000000"/>
                  </w:rPr>
                </w:pPr>
              </w:p>
            </w:tc>
          </w:tr>
          <w:tr w:rsidR="003A69D7" w:rsidRPr="00776946">
            <w:trPr>
              <w:trHeight w:val="305"/>
            </w:trPr>
            <w:tc>
              <w:tcPr>
                <w:tcW w:w="5000" w:type="pct"/>
                <w:gridSpan w:val="16"/>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jc w:val="center"/>
                  <w:rPr>
                    <w:b/>
                    <w:bCs/>
                    <w:i/>
                    <w:iCs/>
                    <w:color w:val="FFFFFF"/>
                  </w:rPr>
                </w:pPr>
              </w:p>
            </w:tc>
          </w:tr>
          <w:tr w:rsidR="003A69D7" w:rsidRPr="00776946">
            <w:trPr>
              <w:trHeight w:val="382"/>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8:30 am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9:30 am</w:t>
                </w:r>
              </w:p>
            </w:tc>
            <w:tc>
              <w:tcPr>
                <w:tcW w:w="92" w:type="pct"/>
                <w:vMerge w:val="restart"/>
                <w:tcBorders>
                  <w:top w:val="single" w:sz="6" w:space="0" w:color="auto"/>
                  <w:left w:val="single" w:sz="6" w:space="0" w:color="auto"/>
                  <w:right w:val="single" w:sz="6" w:space="0" w:color="auto"/>
                </w:tcBorders>
                <w:shd w:val="clear" w:color="auto" w:fill="404040" w:themeFill="text1" w:themeFillTint="BF"/>
                <w:textDirection w:val="btLr"/>
                <w:vAlign w:val="center"/>
              </w:tcPr>
              <w:p w:rsidR="003A69D7" w:rsidRPr="00776946" w:rsidRDefault="003A69D7" w:rsidP="003A69D7">
                <w:pPr>
                  <w:autoSpaceDE w:val="0"/>
                  <w:autoSpaceDN w:val="0"/>
                  <w:adjustRightInd w:val="0"/>
                  <w:ind w:left="113" w:right="113"/>
                  <w:rPr>
                    <w:color w:val="FFFFFF" w:themeColor="background1"/>
                  </w:rPr>
                </w:pPr>
              </w:p>
            </w:tc>
            <w:tc>
              <w:tcPr>
                <w:tcW w:w="4260" w:type="pct"/>
                <w:gridSpan w:val="13"/>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3A69D7" w:rsidRPr="00776946" w:rsidRDefault="003A69D7" w:rsidP="003A69D7">
                <w:pPr>
                  <w:rPr>
                    <w:b/>
                  </w:rPr>
                </w:pPr>
                <w:r w:rsidRPr="00776946">
                  <w:t xml:space="preserve"> </w:t>
                </w:r>
                <w:r w:rsidRPr="00776946">
                  <w:rPr>
                    <w:b/>
                  </w:rPr>
                  <w:t>Introduction to Company’s Computer System:</w:t>
                </w:r>
              </w:p>
              <w:p w:rsidR="003A69D7" w:rsidRPr="00776946" w:rsidRDefault="003A69D7" w:rsidP="003A69D7">
                <w:r w:rsidRPr="00776946">
                  <w:t xml:space="preserve">                          </w:t>
                </w:r>
                <w:r w:rsidRPr="00776946">
                  <w:rPr>
                    <w:b/>
                  </w:rPr>
                  <w:t>10 minutes:</w:t>
                </w:r>
                <w:r w:rsidRPr="00776946">
                  <w:t xml:space="preserve"> DVD on computer fundamentals</w:t>
                </w:r>
              </w:p>
              <w:p w:rsidR="003A69D7" w:rsidRPr="00776946" w:rsidRDefault="003A69D7" w:rsidP="003A69D7">
                <w:r w:rsidRPr="00776946">
                  <w:t xml:space="preserve">                           </w:t>
                </w:r>
                <w:r w:rsidRPr="00776946">
                  <w:rPr>
                    <w:b/>
                  </w:rPr>
                  <w:t>30 minutes:</w:t>
                </w:r>
                <w:r w:rsidRPr="00776946">
                  <w:t xml:space="preserve"> PowerPoint presentation of company’s computer system</w:t>
                </w:r>
              </w:p>
              <w:p w:rsidR="003A69D7" w:rsidRPr="00776946" w:rsidRDefault="003A69D7" w:rsidP="003A69D7">
                <w:r w:rsidRPr="00776946">
                  <w:t xml:space="preserve">                           </w:t>
                </w:r>
                <w:r w:rsidRPr="00776946">
                  <w:rPr>
                    <w:b/>
                  </w:rPr>
                  <w:t>20 minutes:</w:t>
                </w:r>
                <w:r w:rsidRPr="00776946">
                  <w:t xml:space="preserve"> Questions and Answers </w:t>
                </w:r>
              </w:p>
              <w:p w:rsidR="003A69D7" w:rsidRPr="00776946" w:rsidRDefault="003A69D7" w:rsidP="003A69D7">
                <w:pPr>
                  <w:autoSpaceDE w:val="0"/>
                  <w:autoSpaceDN w:val="0"/>
                  <w:adjustRightInd w:val="0"/>
                  <w:jc w:val="center"/>
                  <w:rPr>
                    <w:b/>
                    <w:color w:val="000000"/>
                  </w:rPr>
                </w:pPr>
              </w:p>
              <w:p w:rsidR="003A69D7" w:rsidRPr="00776946" w:rsidRDefault="003A69D7" w:rsidP="003A69D7">
                <w:pPr>
                  <w:autoSpaceDE w:val="0"/>
                  <w:autoSpaceDN w:val="0"/>
                  <w:adjustRightInd w:val="0"/>
                  <w:jc w:val="center"/>
                  <w:rPr>
                    <w:color w:val="000000"/>
                  </w:rPr>
                </w:pPr>
              </w:p>
            </w:tc>
          </w:tr>
          <w:tr w:rsidR="003A69D7" w:rsidRPr="00776946">
            <w:trPr>
              <w:trHeight w:val="531"/>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9:30 am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10:30 am</w:t>
                </w:r>
              </w:p>
            </w:tc>
            <w:tc>
              <w:tcPr>
                <w:tcW w:w="92" w:type="pct"/>
                <w:vMerge/>
                <w:tcBorders>
                  <w:left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rPr>
                    <w:b/>
                    <w:bCs/>
                    <w:color w:val="000000"/>
                  </w:rPr>
                </w:pPr>
              </w:p>
            </w:tc>
            <w:tc>
              <w:tcPr>
                <w:tcW w:w="4260" w:type="pct"/>
                <w:gridSpan w:val="13"/>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3A69D7" w:rsidRPr="00776946" w:rsidRDefault="003A69D7" w:rsidP="003A69D7">
                <w:pPr>
                  <w:rPr>
                    <w:b/>
                  </w:rPr>
                </w:pPr>
                <w:r w:rsidRPr="00776946">
                  <w:rPr>
                    <w:b/>
                  </w:rPr>
                  <w:t>Computer System Practicum:</w:t>
                </w:r>
              </w:p>
              <w:p w:rsidR="003A69D7" w:rsidRPr="00776946" w:rsidRDefault="003A69D7" w:rsidP="00674083">
                <w:pPr>
                  <w:spacing w:line="360" w:lineRule="auto"/>
                  <w:ind w:left="1440"/>
                </w:pPr>
                <w:r w:rsidRPr="00776946">
                  <w:rPr>
                    <w:b/>
                  </w:rPr>
                  <w:t>30 minutes:</w:t>
                </w:r>
                <w:r w:rsidR="00A452F3">
                  <w:t xml:space="preserve"> Each student writes, in his or her</w:t>
                </w:r>
                <w:r w:rsidRPr="00776946">
                  <w:t xml:space="preserve"> own words, the proper use of the computer from what was learned in “Intr</w:t>
                </w:r>
                <w:r w:rsidR="00674083">
                  <w:t xml:space="preserve">oduction to Company’s Computer </w:t>
                </w:r>
                <w:r w:rsidRPr="00776946">
                  <w:t>System.”</w:t>
                </w:r>
              </w:p>
              <w:p w:rsidR="003A69D7" w:rsidRPr="00776946" w:rsidRDefault="003A69D7" w:rsidP="00674083">
                <w:pPr>
                  <w:spacing w:line="360" w:lineRule="auto"/>
                  <w:ind w:left="1440"/>
                </w:pPr>
                <w:r w:rsidRPr="00776946">
                  <w:t xml:space="preserve"> </w:t>
                </w:r>
                <w:r w:rsidRPr="00776946">
                  <w:rPr>
                    <w:b/>
                  </w:rPr>
                  <w:t>30 minutes:</w:t>
                </w:r>
                <w:r w:rsidRPr="00776946">
                  <w:t xml:space="preserve"> Assigned teams communicating on the comp</w:t>
                </w:r>
                <w:r w:rsidR="00674083">
                  <w:t xml:space="preserve">uter with one </w:t>
                </w:r>
                <w:r w:rsidR="00A452F3">
                  <w:t>another</w:t>
                </w:r>
                <w:r w:rsidRPr="00776946">
                  <w:t xml:space="preserve"> (Trainer and Assistant trainer available for questions)</w:t>
                </w:r>
                <w:r w:rsidR="00A452F3">
                  <w:t>.</w:t>
                </w:r>
              </w:p>
              <w:p w:rsidR="003A69D7" w:rsidRPr="00776946" w:rsidRDefault="003A69D7" w:rsidP="003A69D7">
                <w:pPr>
                  <w:autoSpaceDE w:val="0"/>
                  <w:autoSpaceDN w:val="0"/>
                  <w:adjustRightInd w:val="0"/>
                  <w:jc w:val="center"/>
                  <w:rPr>
                    <w:b/>
                    <w:iCs/>
                    <w:color w:val="000000"/>
                  </w:rPr>
                </w:pPr>
              </w:p>
              <w:p w:rsidR="003A69D7" w:rsidRPr="00776946" w:rsidRDefault="003A69D7" w:rsidP="003A69D7">
                <w:pPr>
                  <w:autoSpaceDE w:val="0"/>
                  <w:autoSpaceDN w:val="0"/>
                  <w:adjustRightInd w:val="0"/>
                  <w:jc w:val="center"/>
                  <w:rPr>
                    <w:color w:val="000000"/>
                  </w:rPr>
                </w:pPr>
              </w:p>
            </w:tc>
          </w:tr>
          <w:tr w:rsidR="003A69D7" w:rsidRPr="00776946">
            <w:trPr>
              <w:trHeight w:val="228"/>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10:30 am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10:45 am</w:t>
                </w:r>
              </w:p>
            </w:tc>
            <w:tc>
              <w:tcPr>
                <w:tcW w:w="92" w:type="pct"/>
                <w:vMerge/>
                <w:tcBorders>
                  <w:left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rPr>
                    <w:b/>
                    <w:bCs/>
                    <w:color w:val="000000"/>
                  </w:rPr>
                </w:pPr>
              </w:p>
            </w:tc>
            <w:tc>
              <w:tcPr>
                <w:tcW w:w="4260" w:type="pct"/>
                <w:gridSpan w:val="1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A69D7" w:rsidRPr="00776946" w:rsidRDefault="003A69D7" w:rsidP="003A69D7">
                <w:pPr>
                  <w:autoSpaceDE w:val="0"/>
                  <w:autoSpaceDN w:val="0"/>
                  <w:adjustRightInd w:val="0"/>
                  <w:jc w:val="center"/>
                  <w:rPr>
                    <w:b/>
                    <w:bCs/>
                    <w:color w:val="000000"/>
                  </w:rPr>
                </w:pPr>
                <w:r w:rsidRPr="00776946">
                  <w:rPr>
                    <w:b/>
                    <w:bCs/>
                    <w:color w:val="000000"/>
                  </w:rPr>
                  <w:t>Break</w:t>
                </w:r>
              </w:p>
            </w:tc>
          </w:tr>
          <w:tr w:rsidR="003A69D7" w:rsidRPr="00776946">
            <w:trPr>
              <w:trHeight w:val="228"/>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10:45 am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center"/>
                  <w:rPr>
                    <w:b/>
                    <w:color w:val="000000"/>
                    <w:sz w:val="20"/>
                    <w:szCs w:val="20"/>
                  </w:rPr>
                </w:pPr>
                <w:r w:rsidRPr="00601914">
                  <w:rPr>
                    <w:b/>
                    <w:color w:val="000000"/>
                    <w:sz w:val="20"/>
                    <w:szCs w:val="20"/>
                  </w:rPr>
                  <w:t>11:45 am</w:t>
                </w:r>
              </w:p>
            </w:tc>
            <w:tc>
              <w:tcPr>
                <w:tcW w:w="92" w:type="pct"/>
                <w:vMerge/>
                <w:tcBorders>
                  <w:left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rPr>
                    <w:b/>
                    <w:bCs/>
                    <w:color w:val="000000"/>
                  </w:rPr>
                </w:pPr>
              </w:p>
            </w:tc>
            <w:tc>
              <w:tcPr>
                <w:tcW w:w="4260" w:type="pct"/>
                <w:gridSpan w:val="13"/>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3A69D7" w:rsidRPr="00776946" w:rsidRDefault="003A69D7" w:rsidP="003A69D7">
                <w:pPr>
                  <w:spacing w:line="480" w:lineRule="auto"/>
                  <w:rPr>
                    <w:b/>
                  </w:rPr>
                </w:pPr>
                <w:r w:rsidRPr="00776946">
                  <w:rPr>
                    <w:b/>
                  </w:rPr>
                  <w:t>Computer System Practicum continued:</w:t>
                </w:r>
              </w:p>
              <w:p w:rsidR="003A69D7" w:rsidRPr="00776946" w:rsidRDefault="003A69D7" w:rsidP="003A69D7">
                <w:pPr>
                  <w:spacing w:line="480" w:lineRule="auto"/>
                  <w:ind w:left="1440"/>
                </w:pPr>
                <w:r w:rsidRPr="00776946">
                  <w:t>In this hour before lunch,</w:t>
                </w:r>
                <w:r>
                  <w:t xml:space="preserve"> students are allowed to collaborate with other trainees. E</w:t>
                </w:r>
                <w:r w:rsidR="00A452F3">
                  <w:t>ach learner will send a 50</w:t>
                </w:r>
                <w:r w:rsidRPr="00776946">
                  <w:t xml:space="preserve"> word message minimum to the instructor and the instructor will reply back. The s</w:t>
                </w:r>
                <w:r w:rsidR="00A452F3">
                  <w:t>tudents will then reply (25</w:t>
                </w:r>
                <w:r>
                  <w:t xml:space="preserve"> words minimum) a final response</w:t>
                </w:r>
                <w:r w:rsidRPr="00776946">
                  <w:t xml:space="preserve"> to the instructor.</w:t>
                </w:r>
              </w:p>
              <w:p w:rsidR="003A69D7" w:rsidRPr="00776946" w:rsidRDefault="003A69D7" w:rsidP="003A69D7">
                <w:pPr>
                  <w:autoSpaceDE w:val="0"/>
                  <w:autoSpaceDN w:val="0"/>
                  <w:adjustRightInd w:val="0"/>
                  <w:jc w:val="center"/>
                  <w:rPr>
                    <w:b/>
                    <w:bCs/>
                    <w:color w:val="000000"/>
                  </w:rPr>
                </w:pPr>
              </w:p>
            </w:tc>
          </w:tr>
          <w:tr w:rsidR="003A69D7" w:rsidRPr="00776946">
            <w:trPr>
              <w:trHeight w:val="441"/>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11:45 am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1:00 pm</w:t>
                </w:r>
              </w:p>
            </w:tc>
            <w:tc>
              <w:tcPr>
                <w:tcW w:w="92" w:type="pct"/>
                <w:vMerge/>
                <w:tcBorders>
                  <w:left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rPr>
                    <w:b/>
                    <w:bCs/>
                    <w:color w:val="000000"/>
                  </w:rPr>
                </w:pPr>
              </w:p>
            </w:tc>
            <w:tc>
              <w:tcPr>
                <w:tcW w:w="4260" w:type="pct"/>
                <w:gridSpan w:val="1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A69D7" w:rsidRPr="00776946" w:rsidRDefault="003A69D7" w:rsidP="003A69D7">
                <w:pPr>
                  <w:autoSpaceDE w:val="0"/>
                  <w:autoSpaceDN w:val="0"/>
                  <w:adjustRightInd w:val="0"/>
                  <w:jc w:val="center"/>
                  <w:rPr>
                    <w:color w:val="000000"/>
                  </w:rPr>
                </w:pPr>
                <w:r w:rsidRPr="00776946">
                  <w:rPr>
                    <w:b/>
                    <w:bCs/>
                    <w:color w:val="000000"/>
                  </w:rPr>
                  <w:t>Lunch</w:t>
                </w:r>
              </w:p>
              <w:p w:rsidR="003A69D7" w:rsidRPr="00776946" w:rsidRDefault="003A69D7" w:rsidP="003A69D7">
                <w:pPr>
                  <w:autoSpaceDE w:val="0"/>
                  <w:autoSpaceDN w:val="0"/>
                  <w:adjustRightInd w:val="0"/>
                  <w:jc w:val="center"/>
                  <w:rPr>
                    <w:color w:val="000000"/>
                  </w:rPr>
                </w:pPr>
                <w:r w:rsidRPr="00776946">
                  <w:rPr>
                    <w:i/>
                    <w:iCs/>
                    <w:color w:val="000000"/>
                  </w:rPr>
                  <w:t>(USA Organization Cafeteria)</w:t>
                </w:r>
              </w:p>
            </w:tc>
          </w:tr>
          <w:tr w:rsidR="003A69D7" w:rsidRPr="00776946">
            <w:trPr>
              <w:trHeight w:val="558"/>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1:00 pm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2:00 pm</w:t>
                </w:r>
              </w:p>
            </w:tc>
            <w:tc>
              <w:tcPr>
                <w:tcW w:w="92" w:type="pct"/>
                <w:vMerge/>
                <w:tcBorders>
                  <w:left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rPr>
                    <w:b/>
                    <w:bCs/>
                    <w:color w:val="000000"/>
                  </w:rPr>
                </w:pPr>
              </w:p>
            </w:tc>
            <w:tc>
              <w:tcPr>
                <w:tcW w:w="4260" w:type="pct"/>
                <w:gridSpan w:val="13"/>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3A69D7" w:rsidRPr="00776946" w:rsidRDefault="003A69D7" w:rsidP="003A69D7">
                <w:pPr>
                  <w:spacing w:line="360" w:lineRule="auto"/>
                  <w:rPr>
                    <w:b/>
                  </w:rPr>
                </w:pPr>
                <w:r w:rsidRPr="00776946">
                  <w:rPr>
                    <w:b/>
                  </w:rPr>
                  <w:t>Introduction to Company’s Phone System:</w:t>
                </w:r>
              </w:p>
              <w:p w:rsidR="003A69D7" w:rsidRPr="00776946" w:rsidRDefault="003A69D7" w:rsidP="003A69D7">
                <w:pPr>
                  <w:spacing w:line="360" w:lineRule="auto"/>
                  <w:ind w:left="1440"/>
                </w:pPr>
                <w:r w:rsidRPr="00776946">
                  <w:rPr>
                    <w:b/>
                  </w:rPr>
                  <w:t>10 minutes:</w:t>
                </w:r>
                <w:r w:rsidRPr="00776946">
                  <w:t xml:space="preserve"> DVD pre</w:t>
                </w:r>
                <w:r w:rsidR="00A452F3">
                  <w:t>sentation on correct phone uses</w:t>
                </w:r>
                <w:r w:rsidRPr="00776946">
                  <w:t xml:space="preserve"> and etiquette</w:t>
                </w:r>
              </w:p>
              <w:p w:rsidR="003A69D7" w:rsidRPr="00776946" w:rsidRDefault="003A69D7" w:rsidP="003A69D7">
                <w:pPr>
                  <w:spacing w:line="360" w:lineRule="auto"/>
                  <w:ind w:left="1440"/>
                </w:pPr>
                <w:r w:rsidRPr="00776946">
                  <w:rPr>
                    <w:b/>
                  </w:rPr>
                  <w:t>30 minutes:</w:t>
                </w:r>
                <w:r w:rsidRPr="00776946">
                  <w:t xml:space="preserve"> Lecture of company’s phone system fundamentals using</w:t>
                </w:r>
                <w:r w:rsidR="00674083">
                  <w:t>:</w:t>
                </w:r>
                <w:r w:rsidRPr="00776946">
                  <w:t xml:space="preserve"> </w:t>
                </w:r>
              </w:p>
              <w:p w:rsidR="003A69D7" w:rsidRPr="00776946" w:rsidRDefault="00A452F3" w:rsidP="003A69D7">
                <w:pPr>
                  <w:pStyle w:val="ListParagraph"/>
                  <w:numPr>
                    <w:ilvl w:val="2"/>
                    <w:numId w:val="14"/>
                  </w:numPr>
                  <w:spacing w:after="200" w:line="360" w:lineRule="auto"/>
                  <w:rPr>
                    <w:rFonts w:ascii="Times New Roman" w:hAnsi="Times New Roman"/>
                  </w:rPr>
                </w:pPr>
                <w:r>
                  <w:rPr>
                    <w:rFonts w:ascii="Times New Roman" w:hAnsi="Times New Roman"/>
                  </w:rPr>
                  <w:t>White</w:t>
                </w:r>
                <w:r w:rsidR="003A69D7" w:rsidRPr="00776946">
                  <w:rPr>
                    <w:rFonts w:ascii="Times New Roman" w:hAnsi="Times New Roman"/>
                  </w:rPr>
                  <w:t>boards</w:t>
                </w:r>
              </w:p>
              <w:p w:rsidR="003A69D7" w:rsidRPr="00776946" w:rsidRDefault="003A69D7" w:rsidP="003A69D7">
                <w:pPr>
                  <w:pStyle w:val="ListParagraph"/>
                  <w:numPr>
                    <w:ilvl w:val="2"/>
                    <w:numId w:val="14"/>
                  </w:numPr>
                  <w:spacing w:after="200" w:line="360" w:lineRule="auto"/>
                  <w:rPr>
                    <w:rFonts w:ascii="Times New Roman" w:hAnsi="Times New Roman"/>
                  </w:rPr>
                </w:pPr>
                <w:r w:rsidRPr="00776946">
                  <w:rPr>
                    <w:rFonts w:ascii="Times New Roman" w:hAnsi="Times New Roman"/>
                  </w:rPr>
                  <w:t>Bulletin board</w:t>
                </w:r>
              </w:p>
              <w:p w:rsidR="003A69D7" w:rsidRPr="00776946" w:rsidRDefault="003A69D7" w:rsidP="003A69D7">
                <w:pPr>
                  <w:pStyle w:val="ListParagraph"/>
                  <w:numPr>
                    <w:ilvl w:val="2"/>
                    <w:numId w:val="14"/>
                  </w:numPr>
                  <w:spacing w:after="200" w:line="360" w:lineRule="auto"/>
                  <w:rPr>
                    <w:rFonts w:ascii="Times New Roman" w:hAnsi="Times New Roman"/>
                  </w:rPr>
                </w:pPr>
                <w:r w:rsidRPr="00776946">
                  <w:rPr>
                    <w:rFonts w:ascii="Times New Roman" w:hAnsi="Times New Roman"/>
                  </w:rPr>
                  <w:t xml:space="preserve">Telephone </w:t>
                </w:r>
              </w:p>
              <w:p w:rsidR="003A69D7" w:rsidRPr="00776946" w:rsidRDefault="003A69D7" w:rsidP="003A69D7">
                <w:pPr>
                  <w:autoSpaceDE w:val="0"/>
                  <w:autoSpaceDN w:val="0"/>
                  <w:adjustRightInd w:val="0"/>
                  <w:spacing w:line="360" w:lineRule="auto"/>
                  <w:rPr>
                    <w:b/>
                    <w:color w:val="000000"/>
                  </w:rPr>
                </w:pPr>
                <w:r w:rsidRPr="00776946">
                  <w:t xml:space="preserve">      </w:t>
                </w:r>
                <w:r>
                  <w:t xml:space="preserve">                 </w:t>
                </w:r>
                <w:r w:rsidRPr="00776946">
                  <w:t xml:space="preserve"> </w:t>
                </w:r>
                <w:r w:rsidRPr="00776946">
                  <w:rPr>
                    <w:b/>
                  </w:rPr>
                  <w:t>20 minutes:</w:t>
                </w:r>
                <w:r w:rsidRPr="00776946">
                  <w:t xml:space="preserve"> Questions and Answer</w:t>
                </w:r>
              </w:p>
              <w:p w:rsidR="003A69D7" w:rsidRPr="00776946" w:rsidRDefault="003A69D7" w:rsidP="003A69D7">
                <w:pPr>
                  <w:autoSpaceDE w:val="0"/>
                  <w:autoSpaceDN w:val="0"/>
                  <w:adjustRightInd w:val="0"/>
                  <w:jc w:val="center"/>
                  <w:rPr>
                    <w:color w:val="000000"/>
                  </w:rPr>
                </w:pPr>
              </w:p>
            </w:tc>
          </w:tr>
          <w:tr w:rsidR="003A69D7" w:rsidRPr="00776946">
            <w:trPr>
              <w:trHeight w:val="558"/>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2:00 pm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3:00 pm</w:t>
                </w:r>
              </w:p>
            </w:tc>
            <w:tc>
              <w:tcPr>
                <w:tcW w:w="92" w:type="pct"/>
                <w:vMerge/>
                <w:tcBorders>
                  <w:left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rPr>
                    <w:b/>
                    <w:bCs/>
                    <w:color w:val="000000"/>
                  </w:rPr>
                </w:pPr>
              </w:p>
            </w:tc>
            <w:tc>
              <w:tcPr>
                <w:tcW w:w="4260" w:type="pct"/>
                <w:gridSpan w:val="13"/>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674083" w:rsidRDefault="003A69D7" w:rsidP="00674083">
                <w:pPr>
                  <w:spacing w:line="360" w:lineRule="auto"/>
                  <w:rPr>
                    <w:b/>
                  </w:rPr>
                </w:pPr>
                <w:r w:rsidRPr="00776946">
                  <w:rPr>
                    <w:b/>
                  </w:rPr>
                  <w:t>C</w:t>
                </w:r>
                <w:r w:rsidR="00674083">
                  <w:rPr>
                    <w:b/>
                  </w:rPr>
                  <w:t xml:space="preserve">ompany’s Phone System Practicum   </w:t>
                </w:r>
              </w:p>
              <w:p w:rsidR="003A69D7" w:rsidRPr="00674083" w:rsidRDefault="003A69D7" w:rsidP="00674083">
                <w:pPr>
                  <w:spacing w:line="360" w:lineRule="auto"/>
                  <w:rPr>
                    <w:b/>
                  </w:rPr>
                </w:pPr>
                <w:r w:rsidRPr="00776946">
                  <w:rPr>
                    <w:b/>
                  </w:rPr>
                  <w:t xml:space="preserve">30 minutes: </w:t>
                </w:r>
                <w:r w:rsidRPr="00776946">
                  <w:t>Each trainee, write in their own words, correct usage of</w:t>
                </w:r>
                <w:r w:rsidR="00674083">
                  <w:t xml:space="preserve"> company</w:t>
                </w:r>
                <w:r w:rsidR="003B5FDA">
                  <w:t>’s</w:t>
                </w:r>
                <w:r>
                  <w:t xml:space="preserve"> </w:t>
                </w:r>
              </w:p>
              <w:p w:rsidR="003A69D7" w:rsidRPr="00776946" w:rsidRDefault="00674083" w:rsidP="00674083">
                <w:pPr>
                  <w:spacing w:line="360" w:lineRule="auto"/>
                </w:pPr>
                <w:r>
                  <w:t xml:space="preserve"> </w:t>
                </w:r>
                <w:r w:rsidR="003A69D7">
                  <w:t>phone system.</w:t>
                </w:r>
              </w:p>
              <w:p w:rsidR="003A69D7" w:rsidRPr="00776946" w:rsidRDefault="003A69D7" w:rsidP="00674083">
                <w:pPr>
                  <w:spacing w:line="360" w:lineRule="auto"/>
                </w:pPr>
                <w:r w:rsidRPr="00776946">
                  <w:rPr>
                    <w:b/>
                  </w:rPr>
                  <w:t>30 minutes:</w:t>
                </w:r>
                <w:r w:rsidRPr="00776946">
                  <w:t xml:space="preserve"> Assigned teams will communicate on the c</w:t>
                </w:r>
                <w:r w:rsidR="00A452F3">
                  <w:t>ompany’s phone with one another</w:t>
                </w:r>
                <w:r w:rsidRPr="00776946">
                  <w:t xml:space="preserve"> (Trainer and assistant trainer available for questions)</w:t>
                </w:r>
                <w:r w:rsidR="00A452F3">
                  <w:t>.</w:t>
                </w:r>
              </w:p>
              <w:p w:rsidR="003A69D7" w:rsidRPr="00776946" w:rsidRDefault="003A69D7" w:rsidP="003A69D7">
                <w:pPr>
                  <w:spacing w:line="480" w:lineRule="auto"/>
                  <w:rPr>
                    <w:b/>
                  </w:rPr>
                </w:pPr>
              </w:p>
            </w:tc>
          </w:tr>
          <w:tr w:rsidR="003A69D7" w:rsidRPr="00776946">
            <w:trPr>
              <w:trHeight w:val="228"/>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3:00 pm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3:15 pm</w:t>
                </w:r>
              </w:p>
            </w:tc>
            <w:tc>
              <w:tcPr>
                <w:tcW w:w="92" w:type="pct"/>
                <w:vMerge/>
                <w:tcBorders>
                  <w:left w:val="single" w:sz="6" w:space="0" w:color="auto"/>
                  <w:right w:val="single" w:sz="6" w:space="0" w:color="auto"/>
                </w:tcBorders>
                <w:shd w:val="clear" w:color="auto" w:fill="404040" w:themeFill="text1" w:themeFillTint="BF"/>
                <w:vAlign w:val="center"/>
              </w:tcPr>
              <w:p w:rsidR="003A69D7" w:rsidRPr="00776946" w:rsidRDefault="003A69D7" w:rsidP="003A69D7">
                <w:pPr>
                  <w:autoSpaceDE w:val="0"/>
                  <w:autoSpaceDN w:val="0"/>
                  <w:adjustRightInd w:val="0"/>
                  <w:rPr>
                    <w:b/>
                    <w:bCs/>
                    <w:color w:val="000000"/>
                  </w:rPr>
                </w:pPr>
              </w:p>
            </w:tc>
            <w:tc>
              <w:tcPr>
                <w:tcW w:w="4260" w:type="pct"/>
                <w:gridSpan w:val="1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A69D7" w:rsidRPr="00776946" w:rsidRDefault="003A69D7" w:rsidP="003A69D7">
                <w:pPr>
                  <w:autoSpaceDE w:val="0"/>
                  <w:autoSpaceDN w:val="0"/>
                  <w:adjustRightInd w:val="0"/>
                  <w:jc w:val="center"/>
                  <w:rPr>
                    <w:b/>
                    <w:bCs/>
                    <w:color w:val="000000"/>
                  </w:rPr>
                </w:pPr>
                <w:r w:rsidRPr="00776946">
                  <w:rPr>
                    <w:b/>
                    <w:bCs/>
                    <w:color w:val="000000"/>
                  </w:rPr>
                  <w:t>Break</w:t>
                </w:r>
              </w:p>
            </w:tc>
          </w:tr>
          <w:tr w:rsidR="003A69D7" w:rsidRPr="00776946">
            <w:trPr>
              <w:trHeight w:val="333"/>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3:15 pm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4:15 pm</w:t>
                </w:r>
              </w:p>
            </w:tc>
            <w:tc>
              <w:tcPr>
                <w:tcW w:w="4352" w:type="pct"/>
                <w:gridSpan w:val="14"/>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rsidR="003A69D7" w:rsidRPr="00776946" w:rsidRDefault="003A69D7" w:rsidP="003A69D7">
                <w:pPr>
                  <w:spacing w:line="480" w:lineRule="auto"/>
                  <w:rPr>
                    <w:b/>
                  </w:rPr>
                </w:pPr>
                <w:r w:rsidRPr="00776946">
                  <w:rPr>
                    <w:b/>
                  </w:rPr>
                  <w:t>Company’s Phone System Practicum continued:</w:t>
                </w:r>
              </w:p>
              <w:p w:rsidR="003A69D7" w:rsidRPr="00776946" w:rsidRDefault="003A69D7" w:rsidP="003A69D7">
                <w:pPr>
                  <w:autoSpaceDE w:val="0"/>
                  <w:autoSpaceDN w:val="0"/>
                  <w:adjustRightInd w:val="0"/>
                  <w:jc w:val="center"/>
                  <w:rPr>
                    <w:b/>
                    <w:bCs/>
                    <w:color w:val="000000"/>
                  </w:rPr>
                </w:pPr>
              </w:p>
              <w:p w:rsidR="003A69D7" w:rsidRPr="00776946" w:rsidRDefault="003A69D7" w:rsidP="003A69D7">
                <w:pPr>
                  <w:autoSpaceDE w:val="0"/>
                  <w:autoSpaceDN w:val="0"/>
                  <w:adjustRightInd w:val="0"/>
                  <w:jc w:val="center"/>
                  <w:rPr>
                    <w:color w:val="000000"/>
                  </w:rPr>
                </w:pPr>
              </w:p>
            </w:tc>
          </w:tr>
          <w:tr w:rsidR="003A69D7" w:rsidRPr="00776946">
            <w:trPr>
              <w:trHeight w:val="333"/>
            </w:trPr>
            <w:tc>
              <w:tcPr>
                <w:tcW w:w="316"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4:15 pm</w:t>
                </w:r>
              </w:p>
            </w:tc>
            <w:tc>
              <w:tcPr>
                <w:tcW w:w="333" w:type="pct"/>
                <w:tcBorders>
                  <w:top w:val="single" w:sz="6" w:space="0" w:color="auto"/>
                  <w:left w:val="single" w:sz="6" w:space="0" w:color="auto"/>
                  <w:bottom w:val="single" w:sz="6" w:space="0" w:color="auto"/>
                  <w:right w:val="single" w:sz="6" w:space="0" w:color="auto"/>
                </w:tcBorders>
                <w:vAlign w:val="center"/>
              </w:tcPr>
              <w:p w:rsidR="003A69D7" w:rsidRPr="00601914" w:rsidRDefault="003A69D7" w:rsidP="003A69D7">
                <w:pPr>
                  <w:autoSpaceDE w:val="0"/>
                  <w:autoSpaceDN w:val="0"/>
                  <w:adjustRightInd w:val="0"/>
                  <w:jc w:val="right"/>
                  <w:rPr>
                    <w:b/>
                    <w:color w:val="000000"/>
                    <w:sz w:val="20"/>
                    <w:szCs w:val="20"/>
                  </w:rPr>
                </w:pPr>
                <w:r w:rsidRPr="00601914">
                  <w:rPr>
                    <w:b/>
                    <w:color w:val="000000"/>
                    <w:sz w:val="20"/>
                    <w:szCs w:val="20"/>
                  </w:rPr>
                  <w:t>4:45 pm</w:t>
                </w:r>
              </w:p>
            </w:tc>
            <w:tc>
              <w:tcPr>
                <w:tcW w:w="4352" w:type="pct"/>
                <w:gridSpan w:val="14"/>
                <w:tcBorders>
                  <w:top w:val="single" w:sz="6" w:space="0" w:color="auto"/>
                  <w:left w:val="single" w:sz="6" w:space="0" w:color="auto"/>
                  <w:bottom w:val="single" w:sz="6" w:space="0" w:color="auto"/>
                  <w:right w:val="single" w:sz="6" w:space="0" w:color="auto"/>
                </w:tcBorders>
                <w:shd w:val="clear" w:color="auto" w:fill="E5DFEC" w:themeFill="accent4" w:themeFillTint="33"/>
                <w:vAlign w:val="center"/>
              </w:tcPr>
              <w:p w:rsidR="003A69D7" w:rsidRPr="00776946" w:rsidRDefault="003A69D7" w:rsidP="003A69D7">
                <w:pPr>
                  <w:spacing w:line="480" w:lineRule="auto"/>
                </w:pPr>
                <w:r w:rsidRPr="00776946">
                  <w:t xml:space="preserve">                               </w:t>
                </w:r>
                <w:r w:rsidRPr="00776946">
                  <w:rPr>
                    <w:b/>
                  </w:rPr>
                  <w:t>15 minutes:</w:t>
                </w:r>
                <w:r w:rsidRPr="00776946">
                  <w:t xml:space="preserve"> Questions and Answers</w:t>
                </w:r>
              </w:p>
              <w:p w:rsidR="003A69D7" w:rsidRPr="00776946" w:rsidRDefault="003A69D7" w:rsidP="003A69D7">
                <w:pPr>
                  <w:spacing w:line="480" w:lineRule="auto"/>
                </w:pPr>
                <w:r w:rsidRPr="00776946">
                  <w:t xml:space="preserve">                               </w:t>
                </w:r>
                <w:r w:rsidRPr="00776946">
                  <w:rPr>
                    <w:b/>
                  </w:rPr>
                  <w:t>15 minutes:</w:t>
                </w:r>
                <w:r w:rsidRPr="00776946">
                  <w:t xml:space="preserve"> Feedback survey</w:t>
                </w:r>
              </w:p>
              <w:p w:rsidR="003A69D7" w:rsidRPr="00776946" w:rsidRDefault="003A69D7" w:rsidP="003A69D7">
                <w:pPr>
                  <w:spacing w:line="480" w:lineRule="auto"/>
                  <w:ind w:left="1440"/>
                </w:pPr>
                <w:r w:rsidRPr="00776946">
                  <w:t>In this final practicum of the day, trainees will demonstrate the correct usage of the company’s phone system by calling and communication using proper phone usage and etiquette with the trainer or the assistant trainer. After the trainer or assistant trainer has determined the trainee’s competence in both company’s computer and phone system, an access code will be given to the trainee.</w:t>
                </w:r>
              </w:p>
              <w:p w:rsidR="003A69D7" w:rsidRPr="00776946" w:rsidRDefault="003A69D7" w:rsidP="003A69D7">
                <w:pPr>
                  <w:spacing w:line="480" w:lineRule="auto"/>
                  <w:rPr>
                    <w:b/>
                  </w:rPr>
                </w:pPr>
              </w:p>
            </w:tc>
          </w:tr>
        </w:tbl>
        <w:p w:rsidR="00BA5688" w:rsidRPr="003B5FDA" w:rsidRDefault="00A556C2" w:rsidP="003B5FDA"/>
      </w:sdtContent>
      <w:bookmarkEnd w:id="2" w:displacedByCustomXml="next"/>
      <w:bookmarkEnd w:id="1" w:displacedByCustomXml="next"/>
      <w:bookmarkEnd w:id="0" w:displacedByCustomXml="next"/>
    </w:sdt>
    <w:p w:rsidR="00D8641F" w:rsidRDefault="00D8641F" w:rsidP="00D8641F">
      <w:pPr>
        <w:jc w:val="center"/>
      </w:pPr>
      <w:bookmarkStart w:id="3" w:name="OLE_LINK1"/>
      <w:bookmarkStart w:id="4" w:name="OLE_LINK3"/>
    </w:p>
    <w:p w:rsidR="000B7C4D" w:rsidRDefault="00D8641F" w:rsidP="009E2C7D">
      <w:pPr>
        <w:spacing w:line="480" w:lineRule="auto"/>
      </w:pPr>
      <w:r>
        <w:t>For future reference, if any employee should have any question</w:t>
      </w:r>
      <w:r w:rsidR="00074061">
        <w:t xml:space="preserve">s about the correct operational </w:t>
      </w:r>
      <w:r>
        <w:t xml:space="preserve">procedure of the company’s computer or phone system, please visit: </w:t>
      </w:r>
      <w:hyperlink r:id="rId7" w:history="1">
        <w:r w:rsidRPr="00245039">
          <w:rPr>
            <w:rStyle w:val="Hyperlink"/>
          </w:rPr>
          <w:t>www.usaorganization.org/electronic20%/communication/20%_htm</w:t>
        </w:r>
      </w:hyperlink>
      <w:r>
        <w:t xml:space="preserve"> or call the communication department @ 123-4567 ext. 8910</w:t>
      </w:r>
      <w:bookmarkEnd w:id="3"/>
      <w:bookmarkEnd w:id="4"/>
    </w:p>
    <w:p w:rsidR="00BA5688" w:rsidRDefault="00BA5688" w:rsidP="002E6DFE">
      <w:pPr>
        <w:pStyle w:val="Body"/>
        <w:ind w:firstLine="0"/>
        <w:rPr>
          <w:i/>
        </w:rPr>
      </w:pPr>
      <w:r>
        <w:rPr>
          <w:i/>
        </w:rPr>
        <w:t>Ability Level Assessment</w:t>
      </w:r>
    </w:p>
    <w:p w:rsidR="00074061" w:rsidRDefault="00074061" w:rsidP="00074061">
      <w:pPr>
        <w:pStyle w:val="Body"/>
        <w:widowControl w:val="0"/>
        <w:tabs>
          <w:tab w:val="left" w:pos="720"/>
          <w:tab w:val="left" w:pos="3330"/>
        </w:tabs>
        <w:autoSpaceDE w:val="0"/>
        <w:autoSpaceDN w:val="0"/>
        <w:adjustRightInd w:val="0"/>
      </w:pPr>
      <w:r>
        <w:t>In the USA Organization academic training environment</w:t>
      </w:r>
      <w:r w:rsidRPr="00781743">
        <w:t xml:space="preserve">, how </w:t>
      </w:r>
      <w:r>
        <w:t>the students will be</w:t>
      </w:r>
      <w:r w:rsidRPr="00781743">
        <w:t xml:space="preserve"> assess</w:t>
      </w:r>
      <w:r>
        <w:t xml:space="preserve">ed will be </w:t>
      </w:r>
      <w:r w:rsidRPr="00781743">
        <w:t xml:space="preserve">as important as what </w:t>
      </w:r>
      <w:r>
        <w:t>will be</w:t>
      </w:r>
      <w:r w:rsidRPr="00781743">
        <w:t xml:space="preserve"> assess</w:t>
      </w:r>
      <w:r>
        <w:t>ed</w:t>
      </w:r>
      <w:r w:rsidRPr="00781743">
        <w:t xml:space="preserve">. </w:t>
      </w:r>
      <w:r>
        <w:t xml:space="preserve">The </w:t>
      </w:r>
      <w:r w:rsidR="007762BB">
        <w:t>student’s</w:t>
      </w:r>
      <w:r>
        <w:t xml:space="preserve"> </w:t>
      </w:r>
      <w:r w:rsidR="007762BB">
        <w:t>assessments will</w:t>
      </w:r>
      <w:r>
        <w:t xml:space="preserve"> not only focus on ensuring</w:t>
      </w:r>
      <w:r w:rsidRPr="00781743">
        <w:t xml:space="preserve"> the “right” </w:t>
      </w:r>
      <w:r w:rsidR="007762BB" w:rsidRPr="00781743">
        <w:t>answers</w:t>
      </w:r>
      <w:r w:rsidRPr="00781743">
        <w:t xml:space="preserve"> </w:t>
      </w:r>
      <w:r>
        <w:t xml:space="preserve">was achieved but also whether there was an </w:t>
      </w:r>
      <w:r w:rsidRPr="00781743">
        <w:t xml:space="preserve">understanding </w:t>
      </w:r>
      <w:r>
        <w:t xml:space="preserve">of </w:t>
      </w:r>
      <w:r w:rsidRPr="00781743">
        <w:t xml:space="preserve">how </w:t>
      </w:r>
      <w:r>
        <w:t>the students</w:t>
      </w:r>
      <w:r w:rsidRPr="00781743">
        <w:t xml:space="preserve"> </w:t>
      </w:r>
      <w:r>
        <w:t>would</w:t>
      </w:r>
      <w:r w:rsidRPr="00781743">
        <w:t xml:space="preserve"> have arrived a</w:t>
      </w:r>
      <w:r>
        <w:t>t the answer differently. E</w:t>
      </w:r>
      <w:r w:rsidRPr="00781743">
        <w:t xml:space="preserve">ffective assessment, from a learning perspective, </w:t>
      </w:r>
      <w:r>
        <w:t>will</w:t>
      </w:r>
      <w:r w:rsidRPr="00781743">
        <w:t xml:space="preserve"> incrementally build on </w:t>
      </w:r>
      <w:r>
        <w:t xml:space="preserve">the </w:t>
      </w:r>
      <w:r w:rsidRPr="00781743">
        <w:t xml:space="preserve">learners’ </w:t>
      </w:r>
      <w:r w:rsidRPr="00F20573">
        <w:t>meaning making</w:t>
      </w:r>
      <w:r>
        <w:t xml:space="preserve"> </w:t>
      </w:r>
      <w:r w:rsidRPr="00781743">
        <w:t xml:space="preserve">by providing ongoing formative feedback. Learners </w:t>
      </w:r>
      <w:r>
        <w:t>will</w:t>
      </w:r>
      <w:r w:rsidRPr="00781743">
        <w:t xml:space="preserve"> be encouraged to integrate feedback either in a revision of the same task, or in a subsequent task designed as a stepping-stone to the next level of complexity.</w:t>
      </w:r>
    </w:p>
    <w:p w:rsidR="00074061" w:rsidRDefault="00074061" w:rsidP="00074061">
      <w:pPr>
        <w:spacing w:line="480" w:lineRule="auto"/>
        <w:ind w:firstLine="720"/>
      </w:pPr>
      <w:r>
        <w:t xml:space="preserve">The USA Organization training team will assess the current ability levels of all new employees with a survey and review quiz related to the company’s electronic communication and phone system.  To accommodate a differentiated classroom the student differences will be studied as a basis for current and future planning. Assessment will be ongoing and diagnostic. The survey and quiz will be conducted at the end of the training. The trainers will review all of the surveys and grade quizzes. Each employee is required to demonstrate at least a minimal level of user competence before the students are provided access codes.  </w:t>
      </w:r>
    </w:p>
    <w:p w:rsidR="00BA5688" w:rsidRPr="00C2744C" w:rsidRDefault="002E6DFE" w:rsidP="00C2744C">
      <w:pPr>
        <w:pStyle w:val="Body"/>
        <w:widowControl w:val="0"/>
        <w:tabs>
          <w:tab w:val="left" w:pos="720"/>
          <w:tab w:val="left" w:pos="3330"/>
        </w:tabs>
        <w:autoSpaceDE w:val="0"/>
        <w:autoSpaceDN w:val="0"/>
        <w:adjustRightInd w:val="0"/>
        <w:ind w:firstLine="0"/>
      </w:pPr>
      <w:r>
        <w:t xml:space="preserve"> </w:t>
      </w:r>
      <w:r w:rsidR="00BA5688">
        <w:rPr>
          <w:i/>
        </w:rPr>
        <w:t>Ability Level Accommodations</w:t>
      </w:r>
    </w:p>
    <w:p w:rsidR="00C12FB9" w:rsidRDefault="00A452F3" w:rsidP="00DB5861">
      <w:pPr>
        <w:spacing w:line="480" w:lineRule="auto"/>
        <w:ind w:firstLine="720"/>
      </w:pPr>
      <w:r>
        <w:t>The trainee’s</w:t>
      </w:r>
      <w:r w:rsidR="00C12FB9">
        <w:t xml:space="preserve"> participating in the mandatory training required by USA Organization </w:t>
      </w:r>
      <w:r w:rsidR="00D14058">
        <w:t>is</w:t>
      </w:r>
      <w:r w:rsidR="00C12FB9">
        <w:t xml:space="preserve"> a diverse and multicultural group. The ability levels of the group are different and </w:t>
      </w:r>
      <w:r>
        <w:t>will require strategies</w:t>
      </w:r>
      <w:r w:rsidR="00C12FB9">
        <w:t xml:space="preserve"> conducive for effective learning to be achieved. Accommodating the group’s varied ability levels can be an arduous undertaking if the facilitator fails to assess his or her student’s ability levels before the start of class. Review of learners past records of learning and performance can help a facilitator determined the student’s ability level. The ability assessment is the first step in helping a facilitator to understand how to plan and strategize his or her lesson plan to accommodate effective learning for intended instruction.</w:t>
      </w:r>
    </w:p>
    <w:p w:rsidR="00C12FB9" w:rsidRDefault="00C12FB9" w:rsidP="00C12FB9">
      <w:pPr>
        <w:spacing w:line="480" w:lineRule="auto"/>
      </w:pPr>
      <w:r>
        <w:tab/>
        <w:t>Twenty-seven trainees will participate in this mandatory training</w:t>
      </w:r>
      <w:r w:rsidR="00A452F3">
        <w:t xml:space="preserve"> class</w:t>
      </w:r>
      <w:r>
        <w:t xml:space="preserve"> composed of 16 female and 11 male. All range in age from 18 to 66 and their educational background ranges from not compl</w:t>
      </w:r>
      <w:r w:rsidR="00A452F3">
        <w:t>eting high school to some possessing</w:t>
      </w:r>
      <w:r>
        <w:t xml:space="preserve"> master degrees. Three are English language learners, one hearing impaired, and another is confined to a wheelchair. This particular group of trainees can benefit from the constructs of differentiated instructions. The differentiated strategy allows the facilitator much more flexibility and chances at engaging adult learners in ways that allows learners</w:t>
      </w:r>
      <w:r w:rsidR="00213602">
        <w:t xml:space="preserve"> to assess and demonstrate his or her</w:t>
      </w:r>
      <w:r>
        <w:t xml:space="preserve"> learning. </w:t>
      </w:r>
    </w:p>
    <w:p w:rsidR="00C12FB9" w:rsidRDefault="00C12FB9" w:rsidP="00C12FB9">
      <w:pPr>
        <w:spacing w:line="480" w:lineRule="auto"/>
      </w:pPr>
      <w:r>
        <w:tab/>
        <w:t xml:space="preserve">Sasson, 2010 contends that if students are not learning what is intended, </w:t>
      </w:r>
      <w:r w:rsidR="007B68AC">
        <w:t>and then</w:t>
      </w:r>
      <w:r>
        <w:t xml:space="preserve"> the facilitator needs to ask </w:t>
      </w:r>
      <w:r w:rsidR="007B68AC">
        <w:t>him or her</w:t>
      </w:r>
      <w:r>
        <w:t xml:space="preserve"> why this is happening. With differentiated instruction, the facilitator can, at </w:t>
      </w:r>
      <w:r w:rsidR="00213602">
        <w:t>this point, look for reasons</w:t>
      </w:r>
      <w:r>
        <w:t xml:space="preserve"> students are not learning. Is it because the students feel overwhelmed by the volume of work? Is it because some students do not understand English very well or because of illiteracy? Is it because some student did not understand instructions because of</w:t>
      </w:r>
      <w:r w:rsidR="00D06409">
        <w:t xml:space="preserve"> a hearing impairment? M</w:t>
      </w:r>
      <w:r>
        <w:t>any reasons</w:t>
      </w:r>
      <w:r w:rsidR="00D06409">
        <w:t xml:space="preserve"> exist</w:t>
      </w:r>
      <w:r>
        <w:t xml:space="preserve"> that may affect effective learning in this group of adult students</w:t>
      </w:r>
      <w:r w:rsidR="00D06409">
        <w:t>,</w:t>
      </w:r>
      <w:r>
        <w:t xml:space="preserve"> but it takes a flexible and vigilant facilitator to assess the aforementioned questions.</w:t>
      </w:r>
    </w:p>
    <w:p w:rsidR="00C12FB9" w:rsidRDefault="00C12FB9" w:rsidP="00C12FB9">
      <w:pPr>
        <w:spacing w:line="480" w:lineRule="auto"/>
      </w:pPr>
      <w:r>
        <w:tab/>
        <w:t>Mulligan, 2005 suggest that the training materials in differentiated instruction should consist of a repertoire of teaching strategies that will engage multiple levels of intelligences and learning styles. Assignments should involve students in various activities that allow them to use their linguistics, body kinesthetic, rhythmic, interpersonal, naturalist, logical, visual, and intrapersonal skills. Some examples of the differentiated training</w:t>
      </w:r>
      <w:r w:rsidR="00D06409">
        <w:t xml:space="preserve"> materials and delivery</w:t>
      </w:r>
      <w:r>
        <w:t xml:space="preserve"> use</w:t>
      </w:r>
      <w:r w:rsidR="00D06409">
        <w:t>d</w:t>
      </w:r>
      <w:r>
        <w:t xml:space="preserve"> for USA Organization training are: current technology (computers, telephones, DVD’s, PowerPoint presentation, team collaborative, and class lecture). The company has provided a safe, comfortable, and welcoming learning environment in the company’s training classroom. Because the training is limited to one day, a training agenda is provided to each trainee to curtail going over the time limit for each section of training. The curriculum devised for this training address each objective set forth for this mandatory training session. The assessment strategies used in this training consist of a short essay in the trainee’s own</w:t>
      </w:r>
      <w:r w:rsidR="00D06409">
        <w:t xml:space="preserve"> words about how to properly operate</w:t>
      </w:r>
      <w:r>
        <w:t xml:space="preserve"> the company’s computer and phone system, hands-on computer messaging, inquiry, and a survey at the end of the training day.  </w:t>
      </w:r>
    </w:p>
    <w:p w:rsidR="00BA5688" w:rsidRDefault="00BA5688" w:rsidP="00C12FB9">
      <w:pPr>
        <w:spacing w:line="480" w:lineRule="auto"/>
        <w:rPr>
          <w:i/>
        </w:rPr>
      </w:pPr>
      <w:r>
        <w:rPr>
          <w:i/>
        </w:rPr>
        <w:t>ADA Accommodations</w:t>
      </w:r>
    </w:p>
    <w:p w:rsidR="00081FD9" w:rsidRPr="00242AB1" w:rsidRDefault="00BA5688" w:rsidP="00C12FB9">
      <w:pPr>
        <w:spacing w:line="480" w:lineRule="auto"/>
      </w:pPr>
      <w:r>
        <w:tab/>
      </w:r>
      <w:r w:rsidR="00081FD9">
        <w:t>It is</w:t>
      </w:r>
      <w:r w:rsidR="00081FD9" w:rsidRPr="00242AB1">
        <w:t xml:space="preserve"> estimated </w:t>
      </w:r>
      <w:r w:rsidR="00081FD9">
        <w:t xml:space="preserve">that 48.9 million people, or 19.4% </w:t>
      </w:r>
      <w:r w:rsidR="00081FD9" w:rsidRPr="00242AB1">
        <w:t xml:space="preserve">of the non-institutionalized civilians in the United States, have a disability” according to the President’s Committee on Employment of People with Disabilities. </w:t>
      </w:r>
      <w:r w:rsidR="00081FD9">
        <w:t>With almost one in five people affected by a disability it is</w:t>
      </w:r>
      <w:r w:rsidR="00081FD9" w:rsidRPr="00242AB1">
        <w:t xml:space="preserve"> not surprising that a few years ago Congress passed the Americans with Disabilities Act (ADA)</w:t>
      </w:r>
      <w:r w:rsidR="00081FD9">
        <w:t>. This act was s</w:t>
      </w:r>
      <w:r w:rsidR="00081FD9" w:rsidRPr="00242AB1">
        <w:t xml:space="preserve">igned into law in 1990, </w:t>
      </w:r>
      <w:r w:rsidR="00081FD9">
        <w:t>and</w:t>
      </w:r>
      <w:r w:rsidR="00081FD9" w:rsidRPr="00242AB1">
        <w:t xml:space="preserve"> “prohibits discrimination on the basis of disability in employment, programs and services provided by state and local governments, goods and services provided by private companies, and in commercial facilities.” According to the United States Justice Department, the ADA also applies to the cyberspace “world.”  When members of the public who have a disability attempt to access a </w:t>
      </w:r>
      <w:r w:rsidR="00081FD9">
        <w:t>w</w:t>
      </w:r>
      <w:r w:rsidR="00081FD9" w:rsidRPr="00242AB1">
        <w:t>ebsite, they are therefore entitled to equal access, as are any other members of the public. In an opinion letter dated September 9, 1996, The U.S. Department of Justice stated that:</w:t>
      </w:r>
    </w:p>
    <w:p w:rsidR="00081FD9" w:rsidRPr="00242AB1" w:rsidRDefault="00081FD9" w:rsidP="00081FD9">
      <w:pPr>
        <w:spacing w:line="480" w:lineRule="auto"/>
        <w:ind w:left="720"/>
      </w:pPr>
      <w:r w:rsidRPr="00242AB1">
        <w:t>“Covered entities under the ADA are required to provide effective communication, regardless of whether they generally communicate through print media, audio media, or computerized media such as the Internet. Covered entities that use the Internet for communications regarding their programs, goods, or services must be prepared to offer those communications through accessible means as well. (Waddell, 1998)”</w:t>
      </w:r>
    </w:p>
    <w:p w:rsidR="00081FD9" w:rsidRPr="00242AB1" w:rsidRDefault="00081FD9" w:rsidP="00081FD9">
      <w:pPr>
        <w:spacing w:line="480" w:lineRule="auto"/>
      </w:pPr>
      <w:r w:rsidRPr="00242AB1">
        <w:t xml:space="preserve"> </w:t>
      </w:r>
      <w:r w:rsidRPr="00242AB1">
        <w:tab/>
        <w:t xml:space="preserve">The American Disabilities Act (ADA) must be honored in the USA Organization training class. A wide diversity in students will be attending the training class. Diversity considerations must account for the wide range difference in age (16 to 66), variances in languages and cultures (Central America and English), and various disabilities (hearing impaired and physical impaired). </w:t>
      </w:r>
      <w:r>
        <w:t xml:space="preserve">The ADA guidelines and standards found in the references section of this paper can be used to obtain specific details that must be considered to plan for the training class. </w:t>
      </w:r>
      <w:r w:rsidRPr="00242AB1">
        <w:t xml:space="preserve">The following guidelines </w:t>
      </w:r>
      <w:r>
        <w:t xml:space="preserve">and standards </w:t>
      </w:r>
      <w:r w:rsidRPr="00242AB1">
        <w:t>will be adopted for the training class:</w:t>
      </w:r>
    </w:p>
    <w:p w:rsidR="00081FD9" w:rsidRPr="00242AB1" w:rsidRDefault="00081FD9" w:rsidP="00081FD9">
      <w:pPr>
        <w:pStyle w:val="ListParagraph"/>
        <w:numPr>
          <w:ilvl w:val="0"/>
          <w:numId w:val="12"/>
        </w:numPr>
        <w:spacing w:line="480" w:lineRule="auto"/>
        <w:rPr>
          <w:rFonts w:ascii="Times New Roman" w:hAnsi="Times New Roman"/>
        </w:rPr>
      </w:pPr>
      <w:r w:rsidRPr="00242AB1">
        <w:rPr>
          <w:rFonts w:ascii="Times New Roman" w:hAnsi="Times New Roman"/>
        </w:rPr>
        <w:t xml:space="preserve">The instructional design for the training class </w:t>
      </w:r>
      <w:r>
        <w:rPr>
          <w:rFonts w:ascii="Times New Roman" w:hAnsi="Times New Roman"/>
        </w:rPr>
        <w:t>will</w:t>
      </w:r>
      <w:r w:rsidRPr="00242AB1">
        <w:rPr>
          <w:rFonts w:ascii="Times New Roman" w:hAnsi="Times New Roman"/>
        </w:rPr>
        <w:t xml:space="preserve"> adhere to ADA standards for accessibility.</w:t>
      </w:r>
    </w:p>
    <w:p w:rsidR="00081FD9" w:rsidRPr="00242AB1" w:rsidRDefault="00081FD9" w:rsidP="00081FD9">
      <w:pPr>
        <w:pStyle w:val="ListParagraph"/>
        <w:numPr>
          <w:ilvl w:val="0"/>
          <w:numId w:val="12"/>
        </w:numPr>
        <w:spacing w:line="480" w:lineRule="auto"/>
        <w:rPr>
          <w:rFonts w:ascii="Times New Roman" w:hAnsi="Times New Roman"/>
        </w:rPr>
      </w:pPr>
      <w:r w:rsidRPr="00242AB1">
        <w:rPr>
          <w:rFonts w:ascii="Times New Roman" w:hAnsi="Times New Roman"/>
        </w:rPr>
        <w:t xml:space="preserve">All training materials, which are to be distributed, </w:t>
      </w:r>
      <w:r>
        <w:rPr>
          <w:rFonts w:ascii="Times New Roman" w:hAnsi="Times New Roman"/>
        </w:rPr>
        <w:t>will be</w:t>
      </w:r>
      <w:r w:rsidRPr="00242AB1">
        <w:rPr>
          <w:rFonts w:ascii="Times New Roman" w:hAnsi="Times New Roman"/>
        </w:rPr>
        <w:t xml:space="preserve"> ADA compliant</w:t>
      </w:r>
      <w:r>
        <w:rPr>
          <w:rFonts w:ascii="Times New Roman" w:hAnsi="Times New Roman"/>
        </w:rPr>
        <w:t xml:space="preserve"> and will make adequate use of video aides to assist with the hearing impaired</w:t>
      </w:r>
      <w:r w:rsidRPr="00242AB1">
        <w:rPr>
          <w:rFonts w:ascii="Times New Roman" w:hAnsi="Times New Roman"/>
        </w:rPr>
        <w:t>.</w:t>
      </w:r>
    </w:p>
    <w:p w:rsidR="00081FD9" w:rsidRDefault="00081FD9" w:rsidP="00081FD9">
      <w:pPr>
        <w:pStyle w:val="ListParagraph"/>
        <w:numPr>
          <w:ilvl w:val="0"/>
          <w:numId w:val="12"/>
        </w:numPr>
        <w:spacing w:line="480" w:lineRule="auto"/>
        <w:rPr>
          <w:rFonts w:ascii="Times New Roman" w:hAnsi="Times New Roman"/>
        </w:rPr>
      </w:pPr>
      <w:r>
        <w:rPr>
          <w:rFonts w:ascii="Times New Roman" w:hAnsi="Times New Roman"/>
        </w:rPr>
        <w:t xml:space="preserve">All classroom desks and classroom tables must be ADA compliant. </w:t>
      </w:r>
    </w:p>
    <w:p w:rsidR="00081FD9" w:rsidRDefault="00081FD9" w:rsidP="00081FD9">
      <w:pPr>
        <w:pStyle w:val="ListParagraph"/>
        <w:numPr>
          <w:ilvl w:val="0"/>
          <w:numId w:val="12"/>
        </w:numPr>
        <w:spacing w:line="480" w:lineRule="auto"/>
        <w:rPr>
          <w:rFonts w:ascii="Times New Roman" w:hAnsi="Times New Roman"/>
        </w:rPr>
      </w:pPr>
      <w:r w:rsidRPr="007961A8">
        <w:rPr>
          <w:rFonts w:ascii="Times New Roman" w:hAnsi="Times New Roman"/>
        </w:rPr>
        <w:t>The classroom will be equipped with an adequate speaker system to accommodate the hearing impaired students. Hearing impaired headsets will also be available to the students. The instructor must use facial expressions, gestures, and other body language to convey the appropriate messages to the hearing impaired students.</w:t>
      </w:r>
    </w:p>
    <w:p w:rsidR="00081FD9" w:rsidRPr="007961A8" w:rsidRDefault="00081FD9" w:rsidP="00081FD9">
      <w:pPr>
        <w:pStyle w:val="ListParagraph"/>
        <w:numPr>
          <w:ilvl w:val="0"/>
          <w:numId w:val="12"/>
        </w:numPr>
        <w:spacing w:line="480" w:lineRule="auto"/>
        <w:rPr>
          <w:rFonts w:ascii="Times New Roman" w:hAnsi="Times New Roman"/>
        </w:rPr>
      </w:pPr>
      <w:r w:rsidRPr="007961A8">
        <w:rPr>
          <w:rFonts w:ascii="Times New Roman" w:hAnsi="Times New Roman"/>
        </w:rPr>
        <w:t>All computers will be configured and setup per ADA guidelines. Computer screen sizes, screen resolutions, colors, and font sizes will all be configured per ADA accessibility guidelines. All computers will be equipped with ergonomic keyboards, mice, wrist pads, and food rests.</w:t>
      </w:r>
    </w:p>
    <w:p w:rsidR="00BA5688" w:rsidRDefault="00DB5861" w:rsidP="00081FD9">
      <w:pPr>
        <w:pStyle w:val="Body"/>
        <w:widowControl w:val="0"/>
        <w:tabs>
          <w:tab w:val="left" w:pos="720"/>
          <w:tab w:val="left" w:pos="3330"/>
        </w:tabs>
        <w:autoSpaceDE w:val="0"/>
        <w:autoSpaceDN w:val="0"/>
        <w:adjustRightInd w:val="0"/>
        <w:ind w:firstLine="0"/>
      </w:pPr>
      <w:r>
        <w:tab/>
      </w:r>
      <w:r w:rsidR="00081FD9" w:rsidRPr="00072D2B">
        <w:t xml:space="preserve">Physical access to the building and classroom </w:t>
      </w:r>
      <w:r w:rsidR="00081FD9">
        <w:t>must be</w:t>
      </w:r>
      <w:r w:rsidR="00081FD9" w:rsidRPr="00072D2B">
        <w:t xml:space="preserve"> </w:t>
      </w:r>
      <w:r w:rsidR="00081FD9">
        <w:t>considered</w:t>
      </w:r>
      <w:r w:rsidR="00081FD9" w:rsidRPr="00072D2B">
        <w:t xml:space="preserve"> for student</w:t>
      </w:r>
      <w:r w:rsidR="00081FD9">
        <w:t xml:space="preserve">s </w:t>
      </w:r>
      <w:r w:rsidR="00081FD9" w:rsidRPr="00072D2B">
        <w:t xml:space="preserve">confined to a wheelchair. If the classroom is not on the first floor an elevator must be </w:t>
      </w:r>
      <w:r w:rsidR="00081FD9">
        <w:t>provided</w:t>
      </w:r>
      <w:r w:rsidR="00081FD9" w:rsidRPr="00072D2B">
        <w:t xml:space="preserve"> for </w:t>
      </w:r>
      <w:r w:rsidR="00081FD9">
        <w:t xml:space="preserve">the </w:t>
      </w:r>
      <w:r w:rsidR="00081FD9" w:rsidRPr="00072D2B">
        <w:t xml:space="preserve">students. Other considerations for the building include: </w:t>
      </w:r>
      <w:r w:rsidR="00081FD9" w:rsidRPr="00072D2B">
        <w:rPr>
          <w:rFonts w:cs="Arial"/>
          <w:color w:val="262626"/>
        </w:rPr>
        <w:t xml:space="preserve">building signage, ramps, </w:t>
      </w:r>
      <w:r w:rsidR="007B68AC" w:rsidRPr="00072D2B">
        <w:rPr>
          <w:rFonts w:cs="Arial"/>
          <w:color w:val="262626"/>
        </w:rPr>
        <w:t>and adequate</w:t>
      </w:r>
      <w:r w:rsidR="00081FD9" w:rsidRPr="00072D2B">
        <w:rPr>
          <w:rFonts w:cs="Arial"/>
          <w:color w:val="262626"/>
        </w:rPr>
        <w:t xml:space="preserve"> parking spaces for those with disabilities, alarms with visible signals, accessible public telephones, the height of water fountains and bathroom fixtures, the width of doorways, accessible restroom facilities, the speed and timing of an automatic door, </w:t>
      </w:r>
      <w:r w:rsidR="00081FD9">
        <w:rPr>
          <w:rFonts w:cs="Arial"/>
          <w:color w:val="262626"/>
        </w:rPr>
        <w:t xml:space="preserve">and </w:t>
      </w:r>
      <w:r w:rsidR="00081FD9" w:rsidRPr="00072D2B">
        <w:rPr>
          <w:rFonts w:cs="Arial"/>
          <w:color w:val="262626"/>
        </w:rPr>
        <w:t>the type of doorknob.</w:t>
      </w:r>
    </w:p>
    <w:p w:rsidR="00531F82" w:rsidRDefault="00157E19" w:rsidP="00BA5688">
      <w:pPr>
        <w:pStyle w:val="Body"/>
        <w:widowControl w:val="0"/>
        <w:tabs>
          <w:tab w:val="left" w:pos="720"/>
          <w:tab w:val="left" w:pos="3330"/>
        </w:tabs>
        <w:autoSpaceDE w:val="0"/>
        <w:autoSpaceDN w:val="0"/>
        <w:adjustRightInd w:val="0"/>
        <w:ind w:firstLine="0"/>
        <w:rPr>
          <w:i/>
        </w:rPr>
      </w:pPr>
      <w:r w:rsidRPr="0060100A">
        <w:rPr>
          <w:i/>
        </w:rPr>
        <w:t>Conclusion</w:t>
      </w:r>
    </w:p>
    <w:p w:rsidR="00DB5861" w:rsidRPr="002E5C04" w:rsidRDefault="00DB5861" w:rsidP="00DB5861">
      <w:pPr>
        <w:spacing w:line="480" w:lineRule="auto"/>
        <w:ind w:firstLine="720"/>
      </w:pPr>
      <w:r w:rsidRPr="002E5C04">
        <w:t>This paper outlined a facilitation plan</w:t>
      </w:r>
      <w:r>
        <w:t xml:space="preserve"> for USA Organization in which training</w:t>
      </w:r>
      <w:r w:rsidRPr="002E5C04">
        <w:t xml:space="preserve"> for new employee’s electronic communication and phone system</w:t>
      </w:r>
      <w:r>
        <w:t xml:space="preserve"> is </w:t>
      </w:r>
      <w:r w:rsidR="007B68AC">
        <w:t>implemented</w:t>
      </w:r>
      <w:r w:rsidRPr="002E5C04">
        <w:t>. The USA Organization, thr</w:t>
      </w:r>
      <w:r w:rsidR="007B68AC">
        <w:t>o</w:t>
      </w:r>
      <w:r w:rsidRPr="002E5C04">
        <w:t>u</w:t>
      </w:r>
      <w:r w:rsidR="007B68AC">
        <w:t>gh</w:t>
      </w:r>
      <w:r w:rsidRPr="002E5C04">
        <w:t xml:space="preserve"> their diversity policy, encourages and supports diversity and multiculturalism throughout its ranks in hopes of creating a training environment</w:t>
      </w:r>
      <w:r>
        <w:t>,</w:t>
      </w:r>
      <w:r w:rsidRPr="002E5C04">
        <w:t xml:space="preserve"> </w:t>
      </w:r>
      <w:r>
        <w:t>which</w:t>
      </w:r>
      <w:r w:rsidRPr="002E5C04">
        <w:t xml:space="preserve"> is comfortable and enjoyable for all </w:t>
      </w:r>
      <w:r>
        <w:t>new who will be attending the</w:t>
      </w:r>
      <w:r w:rsidRPr="002E5C04">
        <w:t xml:space="preserve"> training class. A wide diversity of students will be attending the class. The diversity of the students included difference in age (16 to 66), variances in languages and cultures (Central America and English), and various disabilities (hearing impaired and physical impaired). Because a wide diversity in students will be attending the training class and a varied ability of the students must be accommodated diversity considerations were accounted for in the preparation of the training agenda</w:t>
      </w:r>
      <w:r>
        <w:t xml:space="preserve">. </w:t>
      </w:r>
      <w:r w:rsidRPr="002E5C04">
        <w:t xml:space="preserve">A summary of the diversity related concerns that considered the student’s demographics, language barriers, literacy barriers, and cultural barriers that will be addressed in the training class was also provided in the </w:t>
      </w:r>
      <w:r>
        <w:t>facilitation plan</w:t>
      </w:r>
      <w:r w:rsidRPr="002E5C04">
        <w:t>.</w:t>
      </w:r>
      <w:r>
        <w:t xml:space="preserve"> Also considered during the development of </w:t>
      </w:r>
      <w:r w:rsidRPr="002E5C04">
        <w:t>facilitation plan a diverse tra</w:t>
      </w:r>
      <w:r>
        <w:t xml:space="preserve">ining environment was designed </w:t>
      </w:r>
      <w:r w:rsidRPr="002E5C04">
        <w:t>and a number of modifications were made to ensure that the American Disabilities Act (ADA) was honored in the USA Organization training class.  It was determined that the ability levels of the group will be different and will require strategies</w:t>
      </w:r>
      <w:r>
        <w:t>,</w:t>
      </w:r>
      <w:r w:rsidRPr="002E5C04">
        <w:t xml:space="preserve"> </w:t>
      </w:r>
      <w:r>
        <w:t>which</w:t>
      </w:r>
      <w:r w:rsidRPr="002E5C04">
        <w:t xml:space="preserve"> are conducive for effective learning to be achieved. To help a facilitator determine the student’s ability level a review of learners past records of learning and performance will be completed before the training class starts. The USA Organization training team will assess the current ability levels of their employees with a survey and review quiz related to the company’s electronic co</w:t>
      </w:r>
      <w:r>
        <w:t xml:space="preserve">mmunication and phone system. </w:t>
      </w:r>
      <w:r w:rsidRPr="002E5C04">
        <w:t xml:space="preserve">Trainers will review </w:t>
      </w:r>
      <w:r>
        <w:t xml:space="preserve">the results of the </w:t>
      </w:r>
      <w:r w:rsidRPr="002E5C04">
        <w:t xml:space="preserve">surveys and grade quizzes. This survey and quiz will be conducted at the end of the training and will be used to modify and enhance the class for future USA Organization employees </w:t>
      </w:r>
      <w:r>
        <w:t>who</w:t>
      </w:r>
      <w:r w:rsidRPr="002E5C04">
        <w:t xml:space="preserve"> attend the training class. All USA Organization employees will be required to demonstrate at least a minimal level of user competence before </w:t>
      </w:r>
      <w:r>
        <w:t>access codes are provided to the employees</w:t>
      </w:r>
      <w:r w:rsidRPr="002E5C04">
        <w:t xml:space="preserve">. USA Organization is committed to providing it employees a </w:t>
      </w:r>
      <w:r>
        <w:t>superior</w:t>
      </w:r>
      <w:r w:rsidRPr="002E5C04">
        <w:t xml:space="preserve"> training class and training environment regardless of the diversity of their employees.</w:t>
      </w:r>
    </w:p>
    <w:p w:rsidR="00DB5861" w:rsidRPr="004810E1" w:rsidRDefault="00DB5861" w:rsidP="00DB5861">
      <w:pPr>
        <w:pStyle w:val="Body"/>
        <w:ind w:firstLine="0"/>
        <w:rPr>
          <w:color w:val="000000"/>
        </w:rPr>
      </w:pPr>
      <w:r>
        <w:t xml:space="preserve"> </w:t>
      </w:r>
      <w:r w:rsidRPr="00A64D75">
        <w:rPr>
          <w:color w:val="FF0000"/>
        </w:rPr>
        <w:tab/>
      </w:r>
      <w:r w:rsidRPr="004810E1">
        <w:rPr>
          <w:color w:val="000000"/>
        </w:rPr>
        <w:t xml:space="preserve"> </w:t>
      </w:r>
    </w:p>
    <w:p w:rsidR="00DB5861" w:rsidRPr="00DB5861" w:rsidRDefault="00DB5861" w:rsidP="00BA5688">
      <w:pPr>
        <w:pStyle w:val="Body"/>
        <w:widowControl w:val="0"/>
        <w:tabs>
          <w:tab w:val="left" w:pos="720"/>
          <w:tab w:val="left" w:pos="3330"/>
        </w:tabs>
        <w:autoSpaceDE w:val="0"/>
        <w:autoSpaceDN w:val="0"/>
        <w:adjustRightInd w:val="0"/>
        <w:ind w:firstLine="0"/>
      </w:pPr>
    </w:p>
    <w:p w:rsidR="00745E3E" w:rsidRPr="004810E1" w:rsidRDefault="00275E88">
      <w:pPr>
        <w:pStyle w:val="Body"/>
        <w:ind w:firstLine="0"/>
        <w:rPr>
          <w:color w:val="000000" w:themeColor="text1"/>
        </w:rPr>
      </w:pPr>
      <w:r w:rsidRPr="00A64D75">
        <w:rPr>
          <w:color w:val="FF0000"/>
        </w:rPr>
        <w:tab/>
      </w:r>
      <w:r w:rsidR="00B930CB" w:rsidRPr="004810E1">
        <w:rPr>
          <w:color w:val="000000" w:themeColor="text1"/>
        </w:rPr>
        <w:t xml:space="preserve"> </w:t>
      </w:r>
    </w:p>
    <w:p w:rsidR="00074061" w:rsidRDefault="00806C87" w:rsidP="00074061">
      <w:pPr>
        <w:pStyle w:val="Body"/>
        <w:ind w:firstLine="0"/>
      </w:pPr>
      <w:r>
        <w:br w:type="page"/>
      </w:r>
      <w:r w:rsidR="00074061">
        <w:t>References</w:t>
      </w:r>
    </w:p>
    <w:p w:rsidR="00074061" w:rsidRDefault="00074061" w:rsidP="00074061">
      <w:pPr>
        <w:spacing w:line="480" w:lineRule="auto"/>
      </w:pPr>
      <w:r w:rsidRPr="00526F9E">
        <w:rPr>
          <w:rFonts w:cs="Arial"/>
          <w:color w:val="262626"/>
        </w:rPr>
        <w:t>ADAAG. (2004).</w:t>
      </w:r>
      <w:r>
        <w:rPr>
          <w:rFonts w:cs="Arial"/>
          <w:color w:val="262626"/>
        </w:rPr>
        <w:t xml:space="preserve"> </w:t>
      </w:r>
      <w:r w:rsidRPr="00526F9E">
        <w:rPr>
          <w:rFonts w:cs="Arial"/>
          <w:i/>
          <w:iCs/>
          <w:color w:val="262626"/>
        </w:rPr>
        <w:t>ADA Accessibility Guidelines</w:t>
      </w:r>
      <w:r w:rsidRPr="00526F9E">
        <w:rPr>
          <w:rFonts w:cs="Arial"/>
          <w:color w:val="262626"/>
        </w:rPr>
        <w:t>. Retrieved from</w:t>
      </w:r>
      <w:r>
        <w:rPr>
          <w:rFonts w:cs="Arial"/>
          <w:color w:val="262626"/>
        </w:rPr>
        <w:t xml:space="preserve"> </w:t>
      </w:r>
      <w:r>
        <w:t xml:space="preserve">August 30, 2010, </w:t>
      </w:r>
    </w:p>
    <w:p w:rsidR="00074061" w:rsidRDefault="00074061" w:rsidP="00074061">
      <w:pPr>
        <w:spacing w:line="480" w:lineRule="auto"/>
        <w:ind w:firstLine="720"/>
        <w:rPr>
          <w:rFonts w:cs="Arial"/>
          <w:color w:val="262626"/>
        </w:rPr>
      </w:pPr>
      <w:r>
        <w:t>from website:</w:t>
      </w:r>
    </w:p>
    <w:p w:rsidR="00074061" w:rsidRPr="00526F9E" w:rsidRDefault="00074061" w:rsidP="00074061">
      <w:pPr>
        <w:spacing w:line="480" w:lineRule="auto"/>
        <w:ind w:firstLine="720"/>
      </w:pPr>
      <w:r w:rsidRPr="00526F9E">
        <w:rPr>
          <w:rFonts w:cs="Arial"/>
          <w:color w:val="262626"/>
        </w:rPr>
        <w:t>http://www.icdri.org/CynthiaW/is_%20yoursite_ada_compliant.htm</w:t>
      </w:r>
    </w:p>
    <w:p w:rsidR="00074061" w:rsidRDefault="00074061" w:rsidP="00074061">
      <w:pPr>
        <w:spacing w:line="480" w:lineRule="auto"/>
      </w:pPr>
      <w:r w:rsidRPr="00717F9F">
        <w:t xml:space="preserve">Emory University (2009). Emory University faculty handbook (chapter 20). </w:t>
      </w:r>
      <w:r>
        <w:tab/>
      </w:r>
      <w:r>
        <w:tab/>
      </w:r>
      <w:r>
        <w:tab/>
      </w:r>
      <w:r w:rsidRPr="00717F9F">
        <w:t>Retrieved August 7, 2010</w:t>
      </w:r>
      <w:r>
        <w:t>,</w:t>
      </w:r>
      <w:r w:rsidRPr="00717F9F">
        <w:t xml:space="preserve"> from website: </w:t>
      </w:r>
    </w:p>
    <w:p w:rsidR="00074061" w:rsidRDefault="00074061" w:rsidP="00074061">
      <w:pPr>
        <w:spacing w:line="480" w:lineRule="auto"/>
        <w:ind w:firstLine="720"/>
      </w:pPr>
      <w:r w:rsidRPr="00D134F7">
        <w:t>www.emory.edu</w:t>
      </w:r>
      <w:r w:rsidRPr="00717F9F">
        <w:t xml:space="preserve"> </w:t>
      </w:r>
    </w:p>
    <w:p w:rsidR="00074061" w:rsidRDefault="00074061" w:rsidP="00074061">
      <w:pPr>
        <w:spacing w:line="480" w:lineRule="auto"/>
      </w:pPr>
      <w:r w:rsidRPr="00CF392A">
        <w:rPr>
          <w:rStyle w:val="HTMLCite"/>
        </w:rPr>
        <w:t xml:space="preserve">Mulligan, D. (2005). Learning and succeeding in a caring environment. </w:t>
      </w:r>
      <w:r w:rsidRPr="00F25A0E">
        <w:rPr>
          <w:rStyle w:val="HTMLCite"/>
          <w:i w:val="0"/>
        </w:rPr>
        <w:t xml:space="preserve">Retrieved on September </w:t>
      </w:r>
      <w:r w:rsidRPr="00F25A0E">
        <w:rPr>
          <w:rStyle w:val="HTMLCite"/>
          <w:i w:val="0"/>
        </w:rPr>
        <w:tab/>
        <w:t>3, 2010</w:t>
      </w:r>
      <w:r>
        <w:rPr>
          <w:rStyle w:val="HTMLCite"/>
          <w:i w:val="0"/>
        </w:rPr>
        <w:t>,</w:t>
      </w:r>
      <w:r w:rsidRPr="00F25A0E">
        <w:rPr>
          <w:rStyle w:val="HTMLCite"/>
          <w:i w:val="0"/>
        </w:rPr>
        <w:t xml:space="preserve"> from website:</w:t>
      </w:r>
      <w:r w:rsidRPr="00CF392A">
        <w:rPr>
          <w:rStyle w:val="HTMLCite"/>
        </w:rPr>
        <w:t xml:space="preserve"> </w:t>
      </w:r>
      <w:r>
        <w:rPr>
          <w:rStyle w:val="HTMLCite"/>
        </w:rPr>
        <w:tab/>
        <w:t>http://</w:t>
      </w:r>
      <w:r w:rsidRPr="00D134F7">
        <w:t>www.appomattox.k12.va.us/acps/.../6_6_12_dan_mulligan_handout.pdf</w:t>
      </w:r>
    </w:p>
    <w:p w:rsidR="00074061" w:rsidRDefault="00074061" w:rsidP="00074061">
      <w:pPr>
        <w:spacing w:line="480" w:lineRule="auto"/>
      </w:pPr>
      <w:r>
        <w:t xml:space="preserve">Sasson, D. (2010). 10 ways teachers can adapt and accommodate instruction to engage students </w:t>
      </w:r>
      <w:r>
        <w:tab/>
        <w:t xml:space="preserve">effectively. Retrieved September 2, 2010, from website: </w:t>
      </w:r>
    </w:p>
    <w:p w:rsidR="00074061" w:rsidRPr="00C12FB9" w:rsidRDefault="00074061" w:rsidP="00074061">
      <w:pPr>
        <w:spacing w:line="480" w:lineRule="auto"/>
        <w:ind w:left="720"/>
      </w:pPr>
      <w:r>
        <w:t>http://</w:t>
      </w:r>
      <w:r w:rsidRPr="00F25A0E">
        <w:t>www.ezinearticles.com/?10-Ways-Teachers-Can-Adapt-.</w:t>
      </w:r>
      <w:r w:rsidRPr="00F25A0E">
        <w:rPr>
          <w:bCs/>
        </w:rPr>
        <w:t>Accommodate-Instruction-to-</w:t>
      </w:r>
      <w:r>
        <w:rPr>
          <w:bCs/>
        </w:rPr>
        <w:t>Accommodate-Students-</w:t>
      </w:r>
      <w:r w:rsidRPr="00D134F7">
        <w:rPr>
          <w:bCs/>
        </w:rPr>
        <w:t>Effectively&amp;id=2121289</w:t>
      </w:r>
    </w:p>
    <w:p w:rsidR="00074061" w:rsidRDefault="00074061" w:rsidP="00074061">
      <w:pPr>
        <w:spacing w:line="480" w:lineRule="auto"/>
        <w:rPr>
          <w:rFonts w:cs="Arial"/>
          <w:color w:val="262626"/>
        </w:rPr>
      </w:pPr>
      <w:r w:rsidRPr="00526F9E">
        <w:rPr>
          <w:rFonts w:cs="Arial"/>
          <w:color w:val="262626"/>
        </w:rPr>
        <w:t>U.S. Department of Justice. (2003). </w:t>
      </w:r>
      <w:r w:rsidRPr="00526F9E">
        <w:rPr>
          <w:rFonts w:cs="Arial"/>
          <w:i/>
          <w:iCs/>
          <w:color w:val="262626"/>
        </w:rPr>
        <w:t>ADA Standards for Accessible Design</w:t>
      </w:r>
      <w:r w:rsidRPr="00526F9E">
        <w:rPr>
          <w:rFonts w:cs="Arial"/>
          <w:color w:val="262626"/>
        </w:rPr>
        <w:t>. Retrieved</w:t>
      </w:r>
    </w:p>
    <w:p w:rsidR="00074061" w:rsidRDefault="00074061" w:rsidP="00074061">
      <w:pPr>
        <w:spacing w:line="480" w:lineRule="auto"/>
        <w:ind w:firstLine="720"/>
      </w:pPr>
      <w:r>
        <w:t xml:space="preserve">August 30, </w:t>
      </w:r>
      <w:r w:rsidRPr="00717F9F">
        <w:t>2010</w:t>
      </w:r>
      <w:r>
        <w:t>,</w:t>
      </w:r>
      <w:r w:rsidRPr="00717F9F">
        <w:t xml:space="preserve"> from website:</w:t>
      </w:r>
    </w:p>
    <w:p w:rsidR="00074061" w:rsidRDefault="00074061" w:rsidP="00074061">
      <w:pPr>
        <w:spacing w:line="480" w:lineRule="auto"/>
        <w:ind w:firstLine="720"/>
        <w:rPr>
          <w:rFonts w:cs="Arial"/>
          <w:color w:val="262626"/>
        </w:rPr>
      </w:pPr>
      <w:r w:rsidRPr="00D134F7">
        <w:rPr>
          <w:rFonts w:cs="Arial"/>
        </w:rPr>
        <w:t>http://www.ada.gov/stdspdf.htm</w:t>
      </w:r>
    </w:p>
    <w:p w:rsidR="00074061" w:rsidRDefault="00074061" w:rsidP="00074061">
      <w:pPr>
        <w:spacing w:line="480" w:lineRule="auto"/>
      </w:pPr>
      <w:r w:rsidRPr="00526F9E">
        <w:rPr>
          <w:rFonts w:cs="Arial"/>
          <w:color w:val="262626"/>
        </w:rPr>
        <w:t>W3C. (2009). </w:t>
      </w:r>
      <w:r w:rsidRPr="00526F9E">
        <w:rPr>
          <w:rFonts w:cs="Arial"/>
          <w:i/>
          <w:iCs/>
          <w:color w:val="262626"/>
        </w:rPr>
        <w:t>Web Accessibility Initiative</w:t>
      </w:r>
      <w:r w:rsidRPr="00526F9E">
        <w:rPr>
          <w:rFonts w:cs="Arial"/>
          <w:color w:val="262626"/>
        </w:rPr>
        <w:t xml:space="preserve">. Retrieved </w:t>
      </w:r>
      <w:r>
        <w:t xml:space="preserve">August 30, </w:t>
      </w:r>
      <w:r w:rsidRPr="00717F9F">
        <w:t>2010</w:t>
      </w:r>
      <w:r>
        <w:t>,</w:t>
      </w:r>
      <w:r w:rsidRPr="00717F9F">
        <w:t xml:space="preserve"> </w:t>
      </w:r>
    </w:p>
    <w:p w:rsidR="00074061" w:rsidRDefault="00074061" w:rsidP="00074061">
      <w:pPr>
        <w:spacing w:line="480" w:lineRule="auto"/>
        <w:ind w:firstLine="720"/>
      </w:pPr>
      <w:r w:rsidRPr="00717F9F">
        <w:t xml:space="preserve">from website: </w:t>
      </w:r>
    </w:p>
    <w:p w:rsidR="00074061" w:rsidRPr="00526F9E" w:rsidRDefault="00074061" w:rsidP="00074061">
      <w:pPr>
        <w:spacing w:line="480" w:lineRule="auto"/>
        <w:ind w:firstLine="720"/>
      </w:pPr>
      <w:r w:rsidRPr="00526F9E">
        <w:rPr>
          <w:rFonts w:cs="Arial"/>
          <w:color w:val="262626"/>
        </w:rPr>
        <w:t>http://www.w3.org/WAI/</w:t>
      </w:r>
    </w:p>
    <w:p w:rsidR="00074061" w:rsidRDefault="00074061" w:rsidP="00074061">
      <w:pPr>
        <w:spacing w:line="480" w:lineRule="auto"/>
        <w:rPr>
          <w:rFonts w:cs="Arial"/>
          <w:i/>
          <w:iCs/>
          <w:color w:val="262626"/>
        </w:rPr>
      </w:pPr>
      <w:r w:rsidRPr="00526F9E">
        <w:rPr>
          <w:rFonts w:cs="Arial"/>
          <w:color w:val="262626"/>
        </w:rPr>
        <w:t>Waddell, C. D. (1998). </w:t>
      </w:r>
      <w:r w:rsidRPr="00526F9E">
        <w:rPr>
          <w:rFonts w:cs="Arial"/>
          <w:i/>
          <w:iCs/>
          <w:color w:val="262626"/>
        </w:rPr>
        <w:t>Is Your Site ADA-Compliant ... or a Lawsuit-in-</w:t>
      </w:r>
    </w:p>
    <w:p w:rsidR="00074061" w:rsidRDefault="00074061" w:rsidP="00074061">
      <w:pPr>
        <w:widowControl w:val="0"/>
        <w:autoSpaceDE w:val="0"/>
        <w:autoSpaceDN w:val="0"/>
        <w:adjustRightInd w:val="0"/>
        <w:spacing w:line="480" w:lineRule="auto"/>
        <w:ind w:firstLine="720"/>
        <w:rPr>
          <w:rFonts w:cs="Arial"/>
          <w:color w:val="262626"/>
        </w:rPr>
      </w:pPr>
      <w:r>
        <w:rPr>
          <w:rFonts w:cs="Arial"/>
          <w:i/>
          <w:iCs/>
          <w:color w:val="262626"/>
        </w:rPr>
        <w:t>W</w:t>
      </w:r>
      <w:r w:rsidRPr="00526F9E">
        <w:rPr>
          <w:rFonts w:cs="Arial"/>
          <w:i/>
          <w:iCs/>
          <w:color w:val="262626"/>
        </w:rPr>
        <w:t>aiting?</w:t>
      </w:r>
      <w:r w:rsidRPr="00526F9E">
        <w:rPr>
          <w:rFonts w:cs="Arial"/>
          <w:color w:val="262626"/>
        </w:rPr>
        <w:t xml:space="preserve"> ICDRI. Retrieved </w:t>
      </w:r>
      <w:r>
        <w:t xml:space="preserve">August 30, </w:t>
      </w:r>
      <w:r w:rsidRPr="00717F9F">
        <w:t>2010</w:t>
      </w:r>
      <w:r>
        <w:t>,</w:t>
      </w:r>
      <w:r w:rsidRPr="00717F9F">
        <w:t xml:space="preserve"> from website: </w:t>
      </w:r>
    </w:p>
    <w:p w:rsidR="00074061" w:rsidRDefault="00074061" w:rsidP="00074061">
      <w:pPr>
        <w:widowControl w:val="0"/>
        <w:autoSpaceDE w:val="0"/>
        <w:autoSpaceDN w:val="0"/>
        <w:adjustRightInd w:val="0"/>
        <w:spacing w:line="480" w:lineRule="auto"/>
        <w:ind w:firstLine="720"/>
        <w:rPr>
          <w:rFonts w:cs="Arial"/>
          <w:color w:val="262626"/>
        </w:rPr>
      </w:pPr>
      <w:r w:rsidRPr="00D134F7">
        <w:rPr>
          <w:rFonts w:cs="Arial"/>
        </w:rPr>
        <w:t>http://www.icdri.org/CynthiaW/is_%20yoursite_ada_compliant.htm</w:t>
      </w:r>
    </w:p>
    <w:p w:rsidR="00074061" w:rsidRDefault="00074061" w:rsidP="00074061">
      <w:pPr>
        <w:widowControl w:val="0"/>
        <w:autoSpaceDE w:val="0"/>
        <w:autoSpaceDN w:val="0"/>
        <w:adjustRightInd w:val="0"/>
        <w:spacing w:line="480" w:lineRule="auto"/>
      </w:pPr>
      <w:r w:rsidRPr="00717F9F">
        <w:t>Wright, L. (2005). Respect for diversity policy. UOW policy template. Retrieved August 30,</w:t>
      </w:r>
      <w:r>
        <w:tab/>
      </w:r>
      <w:r>
        <w:tab/>
      </w:r>
      <w:r w:rsidRPr="00717F9F">
        <w:t xml:space="preserve"> 2010</w:t>
      </w:r>
      <w:r>
        <w:t>,</w:t>
      </w:r>
      <w:r w:rsidRPr="00717F9F">
        <w:t xml:space="preserve"> from website</w:t>
      </w:r>
      <w:r w:rsidRPr="00D134F7">
        <w:t xml:space="preserve">: </w:t>
      </w:r>
    </w:p>
    <w:p w:rsidR="00074061" w:rsidRDefault="00074061" w:rsidP="00074061">
      <w:pPr>
        <w:widowControl w:val="0"/>
        <w:autoSpaceDE w:val="0"/>
        <w:autoSpaceDN w:val="0"/>
        <w:adjustRightInd w:val="0"/>
        <w:spacing w:line="480" w:lineRule="auto"/>
        <w:ind w:firstLine="720"/>
        <w:rPr>
          <w:u w:color="2D679B"/>
        </w:rPr>
      </w:pPr>
      <w:r>
        <w:t>http://</w:t>
      </w:r>
      <w:r w:rsidRPr="00D134F7">
        <w:t>www.uow.biz/about/</w:t>
      </w:r>
      <w:r w:rsidRPr="00D134F7">
        <w:rPr>
          <w:bCs/>
        </w:rPr>
        <w:t>policy</w:t>
      </w:r>
      <w:r w:rsidRPr="00D134F7">
        <w:t>/Respect_for_</w:t>
      </w:r>
      <w:r w:rsidRPr="00D134F7">
        <w:rPr>
          <w:bCs/>
        </w:rPr>
        <w:t>Diversity</w:t>
      </w:r>
      <w:r w:rsidRPr="00D134F7">
        <w:t>_</w:t>
      </w:r>
      <w:r w:rsidRPr="00D134F7">
        <w:rPr>
          <w:bCs/>
        </w:rPr>
        <w:t>Policy</w:t>
      </w:r>
      <w:r w:rsidRPr="00D134F7">
        <w:t>.pdf</w:t>
      </w:r>
    </w:p>
    <w:p w:rsidR="00074061" w:rsidRDefault="00074061" w:rsidP="00074061">
      <w:pPr>
        <w:widowControl w:val="0"/>
        <w:autoSpaceDE w:val="0"/>
        <w:autoSpaceDN w:val="0"/>
        <w:adjustRightInd w:val="0"/>
        <w:ind w:firstLine="720"/>
        <w:rPr>
          <w:u w:color="2D679B"/>
        </w:rPr>
      </w:pPr>
    </w:p>
    <w:p w:rsidR="00806C87" w:rsidRDefault="00074061" w:rsidP="00074061">
      <w:pPr>
        <w:pStyle w:val="Body"/>
        <w:ind w:firstLine="0"/>
        <w:rPr>
          <w:u w:color="2D679B"/>
        </w:rPr>
      </w:pPr>
      <w:r>
        <w:rPr>
          <w:u w:color="2D679B"/>
        </w:rPr>
        <w:t xml:space="preserve"> </w:t>
      </w:r>
    </w:p>
    <w:p w:rsidR="00806C87" w:rsidRDefault="00806C87">
      <w:pPr>
        <w:widowControl w:val="0"/>
        <w:autoSpaceDE w:val="0"/>
        <w:autoSpaceDN w:val="0"/>
        <w:adjustRightInd w:val="0"/>
        <w:ind w:firstLine="720"/>
        <w:rPr>
          <w:u w:color="2D679B"/>
        </w:rPr>
      </w:pPr>
    </w:p>
    <w:sectPr w:rsidR="00806C87" w:rsidSect="009B0D8B">
      <w:headerReference w:type="default" r:id="rId8"/>
      <w:pgSz w:w="12240" w:h="15840"/>
      <w:pgMar w:top="1440" w:right="1440" w:bottom="1440" w:left="1440"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82D" w:rsidRDefault="0025782D">
      <w:pPr>
        <w:spacing w:line="480" w:lineRule="auto"/>
        <w:jc w:val="center"/>
      </w:pPr>
      <w:r>
        <w:t>Footnotes</w:t>
      </w:r>
    </w:p>
  </w:endnote>
  <w:endnote w:type="continuationSeparator" w:id="0">
    <w:p w:rsidR="0025782D" w:rsidRDefault="002578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82D" w:rsidRDefault="0025782D">
      <w:r>
        <w:separator/>
      </w:r>
    </w:p>
  </w:footnote>
  <w:footnote w:type="continuationSeparator" w:id="0">
    <w:p w:rsidR="0025782D" w:rsidRDefault="0025782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665373"/>
      <w:docPartObj>
        <w:docPartGallery w:val="Page Numbers (Top of Page)"/>
        <w:docPartUnique/>
      </w:docPartObj>
    </w:sdtPr>
    <w:sdtContent>
      <w:p w:rsidR="009B0D8B" w:rsidRDefault="00A2685E" w:rsidP="00A2685E">
        <w:pPr>
          <w:pStyle w:val="Header"/>
          <w:ind w:left="0"/>
        </w:pPr>
        <w:r>
          <w:t xml:space="preserve">                                                                    </w:t>
        </w:r>
        <w:r w:rsidR="009B0D8B">
          <w:t>USA Organiz</w:t>
        </w:r>
        <w:r>
          <w:t>ation Diversit</w:t>
        </w:r>
        <w:r w:rsidR="009E2C7D">
          <w:t xml:space="preserve">y Facilitation                </w:t>
        </w:r>
        <w:r>
          <w:t xml:space="preserve"> </w:t>
        </w:r>
        <w:fldSimple w:instr=" PAGE   \* MERGEFORMAT ">
          <w:r w:rsidR="00C2744C">
            <w:rPr>
              <w:noProof/>
            </w:rPr>
            <w:t>14</w:t>
          </w:r>
        </w:fldSimple>
      </w:p>
    </w:sdtContent>
  </w:sdt>
  <w:p w:rsidR="004B0082" w:rsidRDefault="004B0082" w:rsidP="00370499">
    <w:pPr>
      <w:pStyle w:val="Header"/>
      <w:ind w:left="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937A2"/>
    <w:multiLevelType w:val="hybridMultilevel"/>
    <w:tmpl w:val="9D1CA78E"/>
    <w:lvl w:ilvl="0" w:tplc="4EE2907A">
      <w:start w:val="1"/>
      <w:numFmt w:val="bullet"/>
      <w:lvlText w:val="•"/>
      <w:lvlJc w:val="left"/>
      <w:pPr>
        <w:tabs>
          <w:tab w:val="num" w:pos="720"/>
        </w:tabs>
        <w:ind w:left="720" w:hanging="360"/>
      </w:pPr>
      <w:rPr>
        <w:rFonts w:ascii="Calibri" w:hAnsi="Calibri" w:hint="default"/>
      </w:rPr>
    </w:lvl>
    <w:lvl w:ilvl="1" w:tplc="04090001">
      <w:start w:val="1"/>
      <w:numFmt w:val="bullet"/>
      <w:lvlText w:val=""/>
      <w:lvlJc w:val="left"/>
      <w:pPr>
        <w:tabs>
          <w:tab w:val="num" w:pos="1440"/>
        </w:tabs>
        <w:ind w:left="1440" w:hanging="360"/>
      </w:pPr>
      <w:rPr>
        <w:rFonts w:ascii="Symbol" w:hAnsi="Symbol" w:hint="default"/>
      </w:rPr>
    </w:lvl>
    <w:lvl w:ilvl="2" w:tplc="4B9E69AA" w:tentative="1">
      <w:start w:val="1"/>
      <w:numFmt w:val="bullet"/>
      <w:lvlText w:val="•"/>
      <w:lvlJc w:val="left"/>
      <w:pPr>
        <w:tabs>
          <w:tab w:val="num" w:pos="2160"/>
        </w:tabs>
        <w:ind w:left="2160" w:hanging="360"/>
      </w:pPr>
      <w:rPr>
        <w:rFonts w:ascii="Calibri" w:hAnsi="Calibri" w:hint="default"/>
      </w:rPr>
    </w:lvl>
    <w:lvl w:ilvl="3" w:tplc="1ADAA588" w:tentative="1">
      <w:start w:val="1"/>
      <w:numFmt w:val="bullet"/>
      <w:lvlText w:val="•"/>
      <w:lvlJc w:val="left"/>
      <w:pPr>
        <w:tabs>
          <w:tab w:val="num" w:pos="2880"/>
        </w:tabs>
        <w:ind w:left="2880" w:hanging="360"/>
      </w:pPr>
      <w:rPr>
        <w:rFonts w:ascii="Calibri" w:hAnsi="Calibri" w:hint="default"/>
      </w:rPr>
    </w:lvl>
    <w:lvl w:ilvl="4" w:tplc="C77A28E6" w:tentative="1">
      <w:start w:val="1"/>
      <w:numFmt w:val="bullet"/>
      <w:lvlText w:val="•"/>
      <w:lvlJc w:val="left"/>
      <w:pPr>
        <w:tabs>
          <w:tab w:val="num" w:pos="3600"/>
        </w:tabs>
        <w:ind w:left="3600" w:hanging="360"/>
      </w:pPr>
      <w:rPr>
        <w:rFonts w:ascii="Calibri" w:hAnsi="Calibri" w:hint="default"/>
      </w:rPr>
    </w:lvl>
    <w:lvl w:ilvl="5" w:tplc="7DFA73AE" w:tentative="1">
      <w:start w:val="1"/>
      <w:numFmt w:val="bullet"/>
      <w:lvlText w:val="•"/>
      <w:lvlJc w:val="left"/>
      <w:pPr>
        <w:tabs>
          <w:tab w:val="num" w:pos="4320"/>
        </w:tabs>
        <w:ind w:left="4320" w:hanging="360"/>
      </w:pPr>
      <w:rPr>
        <w:rFonts w:ascii="Calibri" w:hAnsi="Calibri" w:hint="default"/>
      </w:rPr>
    </w:lvl>
    <w:lvl w:ilvl="6" w:tplc="472A9F86" w:tentative="1">
      <w:start w:val="1"/>
      <w:numFmt w:val="bullet"/>
      <w:lvlText w:val="•"/>
      <w:lvlJc w:val="left"/>
      <w:pPr>
        <w:tabs>
          <w:tab w:val="num" w:pos="5040"/>
        </w:tabs>
        <w:ind w:left="5040" w:hanging="360"/>
      </w:pPr>
      <w:rPr>
        <w:rFonts w:ascii="Calibri" w:hAnsi="Calibri" w:hint="default"/>
      </w:rPr>
    </w:lvl>
    <w:lvl w:ilvl="7" w:tplc="5CB62126" w:tentative="1">
      <w:start w:val="1"/>
      <w:numFmt w:val="bullet"/>
      <w:lvlText w:val="•"/>
      <w:lvlJc w:val="left"/>
      <w:pPr>
        <w:tabs>
          <w:tab w:val="num" w:pos="5760"/>
        </w:tabs>
        <w:ind w:left="5760" w:hanging="360"/>
      </w:pPr>
      <w:rPr>
        <w:rFonts w:ascii="Calibri" w:hAnsi="Calibri" w:hint="default"/>
      </w:rPr>
    </w:lvl>
    <w:lvl w:ilvl="8" w:tplc="263AEA24" w:tentative="1">
      <w:start w:val="1"/>
      <w:numFmt w:val="bullet"/>
      <w:lvlText w:val="•"/>
      <w:lvlJc w:val="left"/>
      <w:pPr>
        <w:tabs>
          <w:tab w:val="num" w:pos="6480"/>
        </w:tabs>
        <w:ind w:left="6480" w:hanging="360"/>
      </w:pPr>
      <w:rPr>
        <w:rFonts w:ascii="Calibri" w:hAnsi="Calibri" w:hint="default"/>
      </w:rPr>
    </w:lvl>
  </w:abstractNum>
  <w:abstractNum w:abstractNumId="1">
    <w:nsid w:val="17096282"/>
    <w:multiLevelType w:val="hybridMultilevel"/>
    <w:tmpl w:val="ADF8AEBE"/>
    <w:lvl w:ilvl="0" w:tplc="86F4D85A">
      <w:start w:val="1"/>
      <w:numFmt w:val="decimal"/>
      <w:lvlText w:val="%1)"/>
      <w:lvlJc w:val="left"/>
      <w:pPr>
        <w:ind w:left="9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174FD6"/>
    <w:multiLevelType w:val="hybridMultilevel"/>
    <w:tmpl w:val="904661D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372345"/>
    <w:multiLevelType w:val="hybridMultilevel"/>
    <w:tmpl w:val="A2784E7A"/>
    <w:lvl w:ilvl="0" w:tplc="3DA43DA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3848DE"/>
    <w:multiLevelType w:val="hybridMultilevel"/>
    <w:tmpl w:val="5498A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606E18"/>
    <w:multiLevelType w:val="hybridMultilevel"/>
    <w:tmpl w:val="684C9B34"/>
    <w:lvl w:ilvl="0" w:tplc="78CC8CA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nsid w:val="3C4B3B0C"/>
    <w:multiLevelType w:val="hybridMultilevel"/>
    <w:tmpl w:val="2F121E7E"/>
    <w:lvl w:ilvl="0" w:tplc="3DA43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B643DE"/>
    <w:multiLevelType w:val="hybridMultilevel"/>
    <w:tmpl w:val="CC44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72A09"/>
    <w:multiLevelType w:val="hybridMultilevel"/>
    <w:tmpl w:val="AC0CC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D81566"/>
    <w:multiLevelType w:val="hybridMultilevel"/>
    <w:tmpl w:val="5A0E27AE"/>
    <w:lvl w:ilvl="0" w:tplc="83A48A08">
      <w:start w:val="3"/>
      <w:numFmt w:val="decimal"/>
      <w:lvlText w:val="%1."/>
      <w:lvlJc w:val="left"/>
      <w:pPr>
        <w:tabs>
          <w:tab w:val="num" w:pos="720"/>
        </w:tabs>
        <w:ind w:left="720" w:hanging="360"/>
      </w:pPr>
      <w:rPr>
        <w:rFonts w:cs="Times New Roman"/>
      </w:rPr>
    </w:lvl>
    <w:lvl w:ilvl="1" w:tplc="E398BB6A" w:tentative="1">
      <w:start w:val="1"/>
      <w:numFmt w:val="decimal"/>
      <w:lvlText w:val="%2."/>
      <w:lvlJc w:val="left"/>
      <w:pPr>
        <w:tabs>
          <w:tab w:val="num" w:pos="1440"/>
        </w:tabs>
        <w:ind w:left="1440" w:hanging="360"/>
      </w:pPr>
      <w:rPr>
        <w:rFonts w:cs="Times New Roman"/>
      </w:rPr>
    </w:lvl>
    <w:lvl w:ilvl="2" w:tplc="80A2500E" w:tentative="1">
      <w:start w:val="1"/>
      <w:numFmt w:val="decimal"/>
      <w:lvlText w:val="%3."/>
      <w:lvlJc w:val="left"/>
      <w:pPr>
        <w:tabs>
          <w:tab w:val="num" w:pos="2160"/>
        </w:tabs>
        <w:ind w:left="2160" w:hanging="360"/>
      </w:pPr>
      <w:rPr>
        <w:rFonts w:cs="Times New Roman"/>
      </w:rPr>
    </w:lvl>
    <w:lvl w:ilvl="3" w:tplc="8D36D686" w:tentative="1">
      <w:start w:val="1"/>
      <w:numFmt w:val="decimal"/>
      <w:lvlText w:val="%4."/>
      <w:lvlJc w:val="left"/>
      <w:pPr>
        <w:tabs>
          <w:tab w:val="num" w:pos="2880"/>
        </w:tabs>
        <w:ind w:left="2880" w:hanging="360"/>
      </w:pPr>
      <w:rPr>
        <w:rFonts w:cs="Times New Roman"/>
      </w:rPr>
    </w:lvl>
    <w:lvl w:ilvl="4" w:tplc="53E6FB76" w:tentative="1">
      <w:start w:val="1"/>
      <w:numFmt w:val="decimal"/>
      <w:lvlText w:val="%5."/>
      <w:lvlJc w:val="left"/>
      <w:pPr>
        <w:tabs>
          <w:tab w:val="num" w:pos="3600"/>
        </w:tabs>
        <w:ind w:left="3600" w:hanging="360"/>
      </w:pPr>
      <w:rPr>
        <w:rFonts w:cs="Times New Roman"/>
      </w:rPr>
    </w:lvl>
    <w:lvl w:ilvl="5" w:tplc="64268BB8" w:tentative="1">
      <w:start w:val="1"/>
      <w:numFmt w:val="decimal"/>
      <w:lvlText w:val="%6."/>
      <w:lvlJc w:val="left"/>
      <w:pPr>
        <w:tabs>
          <w:tab w:val="num" w:pos="4320"/>
        </w:tabs>
        <w:ind w:left="4320" w:hanging="360"/>
      </w:pPr>
      <w:rPr>
        <w:rFonts w:cs="Times New Roman"/>
      </w:rPr>
    </w:lvl>
    <w:lvl w:ilvl="6" w:tplc="8580259A" w:tentative="1">
      <w:start w:val="1"/>
      <w:numFmt w:val="decimal"/>
      <w:lvlText w:val="%7."/>
      <w:lvlJc w:val="left"/>
      <w:pPr>
        <w:tabs>
          <w:tab w:val="num" w:pos="5040"/>
        </w:tabs>
        <w:ind w:left="5040" w:hanging="360"/>
      </w:pPr>
      <w:rPr>
        <w:rFonts w:cs="Times New Roman"/>
      </w:rPr>
    </w:lvl>
    <w:lvl w:ilvl="7" w:tplc="E92A9618" w:tentative="1">
      <w:start w:val="1"/>
      <w:numFmt w:val="decimal"/>
      <w:lvlText w:val="%8."/>
      <w:lvlJc w:val="left"/>
      <w:pPr>
        <w:tabs>
          <w:tab w:val="num" w:pos="5760"/>
        </w:tabs>
        <w:ind w:left="5760" w:hanging="360"/>
      </w:pPr>
      <w:rPr>
        <w:rFonts w:cs="Times New Roman"/>
      </w:rPr>
    </w:lvl>
    <w:lvl w:ilvl="8" w:tplc="93B2B014" w:tentative="1">
      <w:start w:val="1"/>
      <w:numFmt w:val="decimal"/>
      <w:lvlText w:val="%9."/>
      <w:lvlJc w:val="left"/>
      <w:pPr>
        <w:tabs>
          <w:tab w:val="num" w:pos="6480"/>
        </w:tabs>
        <w:ind w:left="6480" w:hanging="360"/>
      </w:pPr>
      <w:rPr>
        <w:rFonts w:cs="Times New Roman"/>
      </w:rPr>
    </w:lvl>
  </w:abstractNum>
  <w:abstractNum w:abstractNumId="10">
    <w:nsid w:val="4D771B51"/>
    <w:multiLevelType w:val="hybridMultilevel"/>
    <w:tmpl w:val="3B408BBA"/>
    <w:lvl w:ilvl="0" w:tplc="B52834A0">
      <w:start w:val="3"/>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1">
    <w:nsid w:val="4DAB70A1"/>
    <w:multiLevelType w:val="hybridMultilevel"/>
    <w:tmpl w:val="39446788"/>
    <w:lvl w:ilvl="0" w:tplc="608A0B32">
      <w:start w:val="1"/>
      <w:numFmt w:val="bullet"/>
      <w:lvlText w:val="•"/>
      <w:lvlJc w:val="left"/>
      <w:pPr>
        <w:tabs>
          <w:tab w:val="num" w:pos="720"/>
        </w:tabs>
        <w:ind w:left="720" w:hanging="360"/>
      </w:pPr>
      <w:rPr>
        <w:rFonts w:ascii="Calibri" w:hAnsi="Calibri" w:hint="default"/>
      </w:rPr>
    </w:lvl>
    <w:lvl w:ilvl="1" w:tplc="B802D104" w:tentative="1">
      <w:start w:val="1"/>
      <w:numFmt w:val="bullet"/>
      <w:lvlText w:val="•"/>
      <w:lvlJc w:val="left"/>
      <w:pPr>
        <w:tabs>
          <w:tab w:val="num" w:pos="1440"/>
        </w:tabs>
        <w:ind w:left="1440" w:hanging="360"/>
      </w:pPr>
      <w:rPr>
        <w:rFonts w:ascii="Calibri" w:hAnsi="Calibri" w:hint="default"/>
      </w:rPr>
    </w:lvl>
    <w:lvl w:ilvl="2" w:tplc="14C66130" w:tentative="1">
      <w:start w:val="1"/>
      <w:numFmt w:val="bullet"/>
      <w:lvlText w:val="•"/>
      <w:lvlJc w:val="left"/>
      <w:pPr>
        <w:tabs>
          <w:tab w:val="num" w:pos="2160"/>
        </w:tabs>
        <w:ind w:left="2160" w:hanging="360"/>
      </w:pPr>
      <w:rPr>
        <w:rFonts w:ascii="Calibri" w:hAnsi="Calibri" w:hint="default"/>
      </w:rPr>
    </w:lvl>
    <w:lvl w:ilvl="3" w:tplc="EECA612E" w:tentative="1">
      <w:start w:val="1"/>
      <w:numFmt w:val="bullet"/>
      <w:lvlText w:val="•"/>
      <w:lvlJc w:val="left"/>
      <w:pPr>
        <w:tabs>
          <w:tab w:val="num" w:pos="2880"/>
        </w:tabs>
        <w:ind w:left="2880" w:hanging="360"/>
      </w:pPr>
      <w:rPr>
        <w:rFonts w:ascii="Calibri" w:hAnsi="Calibri" w:hint="default"/>
      </w:rPr>
    </w:lvl>
    <w:lvl w:ilvl="4" w:tplc="870A337A" w:tentative="1">
      <w:start w:val="1"/>
      <w:numFmt w:val="bullet"/>
      <w:lvlText w:val="•"/>
      <w:lvlJc w:val="left"/>
      <w:pPr>
        <w:tabs>
          <w:tab w:val="num" w:pos="3600"/>
        </w:tabs>
        <w:ind w:left="3600" w:hanging="360"/>
      </w:pPr>
      <w:rPr>
        <w:rFonts w:ascii="Calibri" w:hAnsi="Calibri" w:hint="default"/>
      </w:rPr>
    </w:lvl>
    <w:lvl w:ilvl="5" w:tplc="23561336" w:tentative="1">
      <w:start w:val="1"/>
      <w:numFmt w:val="bullet"/>
      <w:lvlText w:val="•"/>
      <w:lvlJc w:val="left"/>
      <w:pPr>
        <w:tabs>
          <w:tab w:val="num" w:pos="4320"/>
        </w:tabs>
        <w:ind w:left="4320" w:hanging="360"/>
      </w:pPr>
      <w:rPr>
        <w:rFonts w:ascii="Calibri" w:hAnsi="Calibri" w:hint="default"/>
      </w:rPr>
    </w:lvl>
    <w:lvl w:ilvl="6" w:tplc="8328394A" w:tentative="1">
      <w:start w:val="1"/>
      <w:numFmt w:val="bullet"/>
      <w:lvlText w:val="•"/>
      <w:lvlJc w:val="left"/>
      <w:pPr>
        <w:tabs>
          <w:tab w:val="num" w:pos="5040"/>
        </w:tabs>
        <w:ind w:left="5040" w:hanging="360"/>
      </w:pPr>
      <w:rPr>
        <w:rFonts w:ascii="Calibri" w:hAnsi="Calibri" w:hint="default"/>
      </w:rPr>
    </w:lvl>
    <w:lvl w:ilvl="7" w:tplc="34168F8E" w:tentative="1">
      <w:start w:val="1"/>
      <w:numFmt w:val="bullet"/>
      <w:lvlText w:val="•"/>
      <w:lvlJc w:val="left"/>
      <w:pPr>
        <w:tabs>
          <w:tab w:val="num" w:pos="5760"/>
        </w:tabs>
        <w:ind w:left="5760" w:hanging="360"/>
      </w:pPr>
      <w:rPr>
        <w:rFonts w:ascii="Calibri" w:hAnsi="Calibri" w:hint="default"/>
      </w:rPr>
    </w:lvl>
    <w:lvl w:ilvl="8" w:tplc="C6C40548" w:tentative="1">
      <w:start w:val="1"/>
      <w:numFmt w:val="bullet"/>
      <w:lvlText w:val="•"/>
      <w:lvlJc w:val="left"/>
      <w:pPr>
        <w:tabs>
          <w:tab w:val="num" w:pos="6480"/>
        </w:tabs>
        <w:ind w:left="6480" w:hanging="360"/>
      </w:pPr>
      <w:rPr>
        <w:rFonts w:ascii="Calibri" w:hAnsi="Calibri" w:hint="default"/>
      </w:rPr>
    </w:lvl>
  </w:abstractNum>
  <w:abstractNum w:abstractNumId="12">
    <w:nsid w:val="5CD5186D"/>
    <w:multiLevelType w:val="hybridMultilevel"/>
    <w:tmpl w:val="97D42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5B2F7E"/>
    <w:multiLevelType w:val="hybridMultilevel"/>
    <w:tmpl w:val="5BA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7731A7"/>
    <w:multiLevelType w:val="hybridMultilevel"/>
    <w:tmpl w:val="FF72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A2B77"/>
    <w:multiLevelType w:val="hybridMultilevel"/>
    <w:tmpl w:val="96DCE4EA"/>
    <w:lvl w:ilvl="0" w:tplc="86F4D85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68141075"/>
    <w:multiLevelType w:val="hybridMultilevel"/>
    <w:tmpl w:val="0B7E4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2B4558"/>
    <w:multiLevelType w:val="hybridMultilevel"/>
    <w:tmpl w:val="2C728068"/>
    <w:lvl w:ilvl="0" w:tplc="72745C2C">
      <w:start w:val="1"/>
      <w:numFmt w:val="bullet"/>
      <w:lvlText w:val="•"/>
      <w:lvlJc w:val="left"/>
      <w:pPr>
        <w:tabs>
          <w:tab w:val="num" w:pos="720"/>
        </w:tabs>
        <w:ind w:left="720" w:hanging="360"/>
      </w:pPr>
      <w:rPr>
        <w:rFonts w:ascii="Calibri" w:hAnsi="Calibri" w:hint="default"/>
      </w:rPr>
    </w:lvl>
    <w:lvl w:ilvl="1" w:tplc="68305754" w:tentative="1">
      <w:start w:val="1"/>
      <w:numFmt w:val="bullet"/>
      <w:lvlText w:val="•"/>
      <w:lvlJc w:val="left"/>
      <w:pPr>
        <w:tabs>
          <w:tab w:val="num" w:pos="1440"/>
        </w:tabs>
        <w:ind w:left="1440" w:hanging="360"/>
      </w:pPr>
      <w:rPr>
        <w:rFonts w:ascii="Calibri" w:hAnsi="Calibri" w:hint="default"/>
      </w:rPr>
    </w:lvl>
    <w:lvl w:ilvl="2" w:tplc="97225D38" w:tentative="1">
      <w:start w:val="1"/>
      <w:numFmt w:val="bullet"/>
      <w:lvlText w:val="•"/>
      <w:lvlJc w:val="left"/>
      <w:pPr>
        <w:tabs>
          <w:tab w:val="num" w:pos="2160"/>
        </w:tabs>
        <w:ind w:left="2160" w:hanging="360"/>
      </w:pPr>
      <w:rPr>
        <w:rFonts w:ascii="Calibri" w:hAnsi="Calibri" w:hint="default"/>
      </w:rPr>
    </w:lvl>
    <w:lvl w:ilvl="3" w:tplc="98BE4E38" w:tentative="1">
      <w:start w:val="1"/>
      <w:numFmt w:val="bullet"/>
      <w:lvlText w:val="•"/>
      <w:lvlJc w:val="left"/>
      <w:pPr>
        <w:tabs>
          <w:tab w:val="num" w:pos="2880"/>
        </w:tabs>
        <w:ind w:left="2880" w:hanging="360"/>
      </w:pPr>
      <w:rPr>
        <w:rFonts w:ascii="Calibri" w:hAnsi="Calibri" w:hint="default"/>
      </w:rPr>
    </w:lvl>
    <w:lvl w:ilvl="4" w:tplc="4146851C" w:tentative="1">
      <w:start w:val="1"/>
      <w:numFmt w:val="bullet"/>
      <w:lvlText w:val="•"/>
      <w:lvlJc w:val="left"/>
      <w:pPr>
        <w:tabs>
          <w:tab w:val="num" w:pos="3600"/>
        </w:tabs>
        <w:ind w:left="3600" w:hanging="360"/>
      </w:pPr>
      <w:rPr>
        <w:rFonts w:ascii="Calibri" w:hAnsi="Calibri" w:hint="default"/>
      </w:rPr>
    </w:lvl>
    <w:lvl w:ilvl="5" w:tplc="E21E4B52" w:tentative="1">
      <w:start w:val="1"/>
      <w:numFmt w:val="bullet"/>
      <w:lvlText w:val="•"/>
      <w:lvlJc w:val="left"/>
      <w:pPr>
        <w:tabs>
          <w:tab w:val="num" w:pos="4320"/>
        </w:tabs>
        <w:ind w:left="4320" w:hanging="360"/>
      </w:pPr>
      <w:rPr>
        <w:rFonts w:ascii="Calibri" w:hAnsi="Calibri" w:hint="default"/>
      </w:rPr>
    </w:lvl>
    <w:lvl w:ilvl="6" w:tplc="D6E0CD3A" w:tentative="1">
      <w:start w:val="1"/>
      <w:numFmt w:val="bullet"/>
      <w:lvlText w:val="•"/>
      <w:lvlJc w:val="left"/>
      <w:pPr>
        <w:tabs>
          <w:tab w:val="num" w:pos="5040"/>
        </w:tabs>
        <w:ind w:left="5040" w:hanging="360"/>
      </w:pPr>
      <w:rPr>
        <w:rFonts w:ascii="Calibri" w:hAnsi="Calibri" w:hint="default"/>
      </w:rPr>
    </w:lvl>
    <w:lvl w:ilvl="7" w:tplc="E20ECB0A" w:tentative="1">
      <w:start w:val="1"/>
      <w:numFmt w:val="bullet"/>
      <w:lvlText w:val="•"/>
      <w:lvlJc w:val="left"/>
      <w:pPr>
        <w:tabs>
          <w:tab w:val="num" w:pos="5760"/>
        </w:tabs>
        <w:ind w:left="5760" w:hanging="360"/>
      </w:pPr>
      <w:rPr>
        <w:rFonts w:ascii="Calibri" w:hAnsi="Calibri" w:hint="default"/>
      </w:rPr>
    </w:lvl>
    <w:lvl w:ilvl="8" w:tplc="FA2CF7F2" w:tentative="1">
      <w:start w:val="1"/>
      <w:numFmt w:val="bullet"/>
      <w:lvlText w:val="•"/>
      <w:lvlJc w:val="left"/>
      <w:pPr>
        <w:tabs>
          <w:tab w:val="num" w:pos="6480"/>
        </w:tabs>
        <w:ind w:left="6480" w:hanging="360"/>
      </w:pPr>
      <w:rPr>
        <w:rFonts w:ascii="Calibri" w:hAnsi="Calibri" w:hint="default"/>
      </w:rPr>
    </w:lvl>
  </w:abstractNum>
  <w:abstractNum w:abstractNumId="18">
    <w:nsid w:val="76AB5CEB"/>
    <w:multiLevelType w:val="hybridMultilevel"/>
    <w:tmpl w:val="E83E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61AC3"/>
    <w:multiLevelType w:val="hybridMultilevel"/>
    <w:tmpl w:val="DC4267C6"/>
    <w:lvl w:ilvl="0" w:tplc="3DA43DA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33EE1"/>
    <w:multiLevelType w:val="hybridMultilevel"/>
    <w:tmpl w:val="4AC2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
  </w:num>
  <w:num w:numId="4">
    <w:abstractNumId w:val="15"/>
  </w:num>
  <w:num w:numId="5">
    <w:abstractNumId w:val="1"/>
  </w:num>
  <w:num w:numId="6">
    <w:abstractNumId w:val="6"/>
  </w:num>
  <w:num w:numId="7">
    <w:abstractNumId w:val="3"/>
  </w:num>
  <w:num w:numId="8">
    <w:abstractNumId w:val="12"/>
  </w:num>
  <w:num w:numId="9">
    <w:abstractNumId w:val="19"/>
  </w:num>
  <w:num w:numId="10">
    <w:abstractNumId w:val="14"/>
  </w:num>
  <w:num w:numId="11">
    <w:abstractNumId w:val="13"/>
  </w:num>
  <w:num w:numId="12">
    <w:abstractNumId w:val="2"/>
  </w:num>
  <w:num w:numId="13">
    <w:abstractNumId w:val="18"/>
  </w:num>
  <w:num w:numId="14">
    <w:abstractNumId w:val="8"/>
  </w:num>
  <w:num w:numId="15">
    <w:abstractNumId w:val="11"/>
  </w:num>
  <w:num w:numId="16">
    <w:abstractNumId w:val="17"/>
  </w:num>
  <w:num w:numId="17">
    <w:abstractNumId w:val="0"/>
  </w:num>
  <w:num w:numId="18">
    <w:abstractNumId w:val="10"/>
  </w:num>
  <w:num w:numId="19">
    <w:abstractNumId w:val="9"/>
  </w:num>
  <w:num w:numId="20">
    <w:abstractNumId w:val="2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ttachedTemplate r:id="rId1"/>
  <w:stylePaneFormatFilter w:val="3701"/>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pos w:val="sectEnd"/>
    <w:endnote w:id="-1"/>
    <w:endnote w:id="0"/>
  </w:endnotePr>
  <w:compat/>
  <w:rsids>
    <w:rsidRoot w:val="00790C86"/>
    <w:rsid w:val="000306B3"/>
    <w:rsid w:val="000558BA"/>
    <w:rsid w:val="00074061"/>
    <w:rsid w:val="000750EE"/>
    <w:rsid w:val="00081FD9"/>
    <w:rsid w:val="000A3325"/>
    <w:rsid w:val="000B7C4D"/>
    <w:rsid w:val="000E6C09"/>
    <w:rsid w:val="000F4F0E"/>
    <w:rsid w:val="00111A15"/>
    <w:rsid w:val="00115CE3"/>
    <w:rsid w:val="00115D04"/>
    <w:rsid w:val="00142965"/>
    <w:rsid w:val="00157E19"/>
    <w:rsid w:val="00163B75"/>
    <w:rsid w:val="001A5708"/>
    <w:rsid w:val="001A6044"/>
    <w:rsid w:val="001C504B"/>
    <w:rsid w:val="001C6BD4"/>
    <w:rsid w:val="001D7B2A"/>
    <w:rsid w:val="001E07D3"/>
    <w:rsid w:val="001F24F3"/>
    <w:rsid w:val="00213602"/>
    <w:rsid w:val="00230345"/>
    <w:rsid w:val="0025782D"/>
    <w:rsid w:val="00275E88"/>
    <w:rsid w:val="002930AA"/>
    <w:rsid w:val="002A30CF"/>
    <w:rsid w:val="002B13F7"/>
    <w:rsid w:val="002E43D2"/>
    <w:rsid w:val="002E6DFE"/>
    <w:rsid w:val="00322675"/>
    <w:rsid w:val="00325D9B"/>
    <w:rsid w:val="00331F53"/>
    <w:rsid w:val="00343E68"/>
    <w:rsid w:val="003449E6"/>
    <w:rsid w:val="003450C6"/>
    <w:rsid w:val="0035318E"/>
    <w:rsid w:val="00354924"/>
    <w:rsid w:val="00370499"/>
    <w:rsid w:val="003825D7"/>
    <w:rsid w:val="003A69D7"/>
    <w:rsid w:val="003B5FDA"/>
    <w:rsid w:val="003F2E0E"/>
    <w:rsid w:val="004125D6"/>
    <w:rsid w:val="004360F6"/>
    <w:rsid w:val="004810E1"/>
    <w:rsid w:val="00484E2E"/>
    <w:rsid w:val="004B0082"/>
    <w:rsid w:val="004B1E13"/>
    <w:rsid w:val="004C052D"/>
    <w:rsid w:val="004E581A"/>
    <w:rsid w:val="00526C71"/>
    <w:rsid w:val="00531F82"/>
    <w:rsid w:val="00561480"/>
    <w:rsid w:val="00570FCA"/>
    <w:rsid w:val="005714F4"/>
    <w:rsid w:val="005742AB"/>
    <w:rsid w:val="005B16AB"/>
    <w:rsid w:val="005B6E66"/>
    <w:rsid w:val="005E3FFB"/>
    <w:rsid w:val="005F32FD"/>
    <w:rsid w:val="0060100A"/>
    <w:rsid w:val="006051E5"/>
    <w:rsid w:val="00614FA6"/>
    <w:rsid w:val="00615E99"/>
    <w:rsid w:val="00617848"/>
    <w:rsid w:val="006475E4"/>
    <w:rsid w:val="00674083"/>
    <w:rsid w:val="006F0EE4"/>
    <w:rsid w:val="00701846"/>
    <w:rsid w:val="007215F6"/>
    <w:rsid w:val="0073668C"/>
    <w:rsid w:val="00745E3E"/>
    <w:rsid w:val="0077291C"/>
    <w:rsid w:val="007762BB"/>
    <w:rsid w:val="00790C86"/>
    <w:rsid w:val="007B29AF"/>
    <w:rsid w:val="007B68AC"/>
    <w:rsid w:val="007D2A38"/>
    <w:rsid w:val="00806C87"/>
    <w:rsid w:val="00880DBA"/>
    <w:rsid w:val="008B74EF"/>
    <w:rsid w:val="008C7F2C"/>
    <w:rsid w:val="009042EE"/>
    <w:rsid w:val="00940034"/>
    <w:rsid w:val="009B0D8B"/>
    <w:rsid w:val="009C109E"/>
    <w:rsid w:val="009D5E1C"/>
    <w:rsid w:val="009E2C7D"/>
    <w:rsid w:val="00A2685E"/>
    <w:rsid w:val="00A452F3"/>
    <w:rsid w:val="00A556C2"/>
    <w:rsid w:val="00A57107"/>
    <w:rsid w:val="00A64D75"/>
    <w:rsid w:val="00A67641"/>
    <w:rsid w:val="00A818EC"/>
    <w:rsid w:val="00A9799D"/>
    <w:rsid w:val="00AE155A"/>
    <w:rsid w:val="00AF18A5"/>
    <w:rsid w:val="00AF21D9"/>
    <w:rsid w:val="00B00B3C"/>
    <w:rsid w:val="00B43C26"/>
    <w:rsid w:val="00B556BB"/>
    <w:rsid w:val="00B930CB"/>
    <w:rsid w:val="00B937DB"/>
    <w:rsid w:val="00BA5688"/>
    <w:rsid w:val="00BE35C2"/>
    <w:rsid w:val="00C12FB9"/>
    <w:rsid w:val="00C222D7"/>
    <w:rsid w:val="00C23EC3"/>
    <w:rsid w:val="00C2744C"/>
    <w:rsid w:val="00C36525"/>
    <w:rsid w:val="00C72C7A"/>
    <w:rsid w:val="00C937F2"/>
    <w:rsid w:val="00C963A2"/>
    <w:rsid w:val="00CC355E"/>
    <w:rsid w:val="00D06409"/>
    <w:rsid w:val="00D14058"/>
    <w:rsid w:val="00D17772"/>
    <w:rsid w:val="00D84CD8"/>
    <w:rsid w:val="00D8641F"/>
    <w:rsid w:val="00DB5861"/>
    <w:rsid w:val="00DC4E66"/>
    <w:rsid w:val="00DC68FD"/>
    <w:rsid w:val="00E3541A"/>
    <w:rsid w:val="00E51556"/>
    <w:rsid w:val="00E77EF4"/>
    <w:rsid w:val="00EB03CB"/>
    <w:rsid w:val="00EE4F0A"/>
    <w:rsid w:val="00F023D0"/>
    <w:rsid w:val="00FA39D9"/>
  </w:rsids>
  <m:mathPr>
    <m:mathFont m:val="Abadi MT Condensed Extra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er" w:uiPriority="99"/>
    <w:lsdException w:name="Hyperlink" w:uiPriority="99"/>
    <w:lsdException w:name="HTML Cite"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C71"/>
  </w:style>
  <w:style w:type="paragraph" w:styleId="Heading1">
    <w:name w:val="heading 1"/>
    <w:basedOn w:val="Normal"/>
    <w:next w:val="Body"/>
    <w:qFormat/>
    <w:rsid w:val="00526C71"/>
    <w:pPr>
      <w:keepNext/>
      <w:spacing w:line="480" w:lineRule="auto"/>
      <w:jc w:val="center"/>
      <w:outlineLvl w:val="0"/>
    </w:pPr>
    <w:rPr>
      <w:kern w:val="28"/>
    </w:rPr>
  </w:style>
  <w:style w:type="paragraph" w:styleId="Heading2">
    <w:name w:val="heading 2"/>
    <w:basedOn w:val="Normal"/>
    <w:next w:val="Body"/>
    <w:qFormat/>
    <w:rsid w:val="00526C71"/>
    <w:pPr>
      <w:keepNext/>
      <w:spacing w:line="480" w:lineRule="auto"/>
      <w:jc w:val="center"/>
      <w:outlineLvl w:val="1"/>
    </w:pPr>
    <w:rPr>
      <w:u w:val="single"/>
    </w:rPr>
  </w:style>
  <w:style w:type="paragraph" w:styleId="Heading3">
    <w:name w:val="heading 3"/>
    <w:basedOn w:val="Normal"/>
    <w:next w:val="Body"/>
    <w:qFormat/>
    <w:rsid w:val="00526C71"/>
    <w:pPr>
      <w:keepNext/>
      <w:spacing w:line="480" w:lineRule="auto"/>
      <w:outlineLvl w:val="2"/>
    </w:pPr>
    <w:rPr>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526C71"/>
    <w:pPr>
      <w:tabs>
        <w:tab w:val="right" w:pos="9360"/>
      </w:tabs>
      <w:ind w:left="5760"/>
    </w:pPr>
  </w:style>
  <w:style w:type="paragraph" w:customStyle="1" w:styleId="Body">
    <w:name w:val="Body"/>
    <w:basedOn w:val="Normal"/>
    <w:uiPriority w:val="99"/>
    <w:rsid w:val="00526C71"/>
    <w:pPr>
      <w:spacing w:line="480" w:lineRule="auto"/>
      <w:ind w:firstLine="720"/>
    </w:pPr>
  </w:style>
  <w:style w:type="paragraph" w:styleId="Footer">
    <w:name w:val="footer"/>
    <w:basedOn w:val="Normal"/>
    <w:rsid w:val="00526C71"/>
    <w:pPr>
      <w:tabs>
        <w:tab w:val="center" w:pos="4320"/>
        <w:tab w:val="right" w:pos="8640"/>
      </w:tabs>
    </w:pPr>
  </w:style>
  <w:style w:type="character" w:styleId="PageNumber">
    <w:name w:val="page number"/>
    <w:basedOn w:val="DefaultParagraphFont"/>
    <w:rsid w:val="00526C71"/>
  </w:style>
  <w:style w:type="paragraph" w:styleId="EndnoteText">
    <w:name w:val="endnote text"/>
    <w:basedOn w:val="Body"/>
    <w:rsid w:val="00526C71"/>
  </w:style>
  <w:style w:type="paragraph" w:customStyle="1" w:styleId="Runninghead">
    <w:name w:val="Running head"/>
    <w:basedOn w:val="Heading1"/>
    <w:next w:val="Title"/>
    <w:rsid w:val="00526C71"/>
    <w:pPr>
      <w:jc w:val="left"/>
    </w:pPr>
  </w:style>
  <w:style w:type="paragraph" w:styleId="Title">
    <w:name w:val="Title"/>
    <w:basedOn w:val="Normal"/>
    <w:next w:val="BylineAffiliation"/>
    <w:qFormat/>
    <w:rsid w:val="00526C71"/>
    <w:pPr>
      <w:keepNext/>
      <w:spacing w:before="3360" w:line="480" w:lineRule="auto"/>
      <w:jc w:val="center"/>
      <w:outlineLvl w:val="0"/>
    </w:pPr>
  </w:style>
  <w:style w:type="paragraph" w:customStyle="1" w:styleId="BylineAffiliation">
    <w:name w:val="Byline &amp; Affiliation"/>
    <w:basedOn w:val="Title"/>
    <w:next w:val="Heading1"/>
    <w:uiPriority w:val="99"/>
    <w:rsid w:val="00526C71"/>
    <w:pPr>
      <w:spacing w:before="0"/>
    </w:pPr>
  </w:style>
  <w:style w:type="paragraph" w:customStyle="1" w:styleId="Abstract">
    <w:name w:val="Abstract"/>
    <w:basedOn w:val="Body"/>
    <w:next w:val="Heading1"/>
    <w:rsid w:val="00526C71"/>
    <w:pPr>
      <w:ind w:firstLine="0"/>
    </w:pPr>
  </w:style>
  <w:style w:type="paragraph" w:customStyle="1" w:styleId="Indent">
    <w:name w:val="Indent"/>
    <w:basedOn w:val="Heading1"/>
    <w:next w:val="Body"/>
    <w:rsid w:val="00526C71"/>
    <w:pPr>
      <w:keepNext w:val="0"/>
      <w:ind w:left="720"/>
      <w:jc w:val="left"/>
    </w:pPr>
  </w:style>
  <w:style w:type="paragraph" w:customStyle="1" w:styleId="TableNumber">
    <w:name w:val="Table Number"/>
    <w:basedOn w:val="Abstract"/>
    <w:next w:val="TableTitle"/>
    <w:rsid w:val="00526C71"/>
    <w:pPr>
      <w:keepNext/>
    </w:pPr>
  </w:style>
  <w:style w:type="paragraph" w:customStyle="1" w:styleId="TableTitle">
    <w:name w:val="Table Title"/>
    <w:basedOn w:val="Heading3"/>
    <w:next w:val="Abstract"/>
    <w:rsid w:val="00526C71"/>
  </w:style>
  <w:style w:type="paragraph" w:customStyle="1" w:styleId="FigureCaption">
    <w:name w:val="Figure Caption"/>
    <w:basedOn w:val="TableTitle"/>
    <w:rsid w:val="00526C71"/>
    <w:pPr>
      <w:keepNext w:val="0"/>
    </w:pPr>
  </w:style>
  <w:style w:type="character" w:styleId="EndnoteReference">
    <w:name w:val="endnote reference"/>
    <w:basedOn w:val="DefaultParagraphFont"/>
    <w:rsid w:val="00526C71"/>
    <w:rPr>
      <w:vertAlign w:val="superscript"/>
    </w:rPr>
  </w:style>
  <w:style w:type="paragraph" w:styleId="BodyText">
    <w:name w:val="Body Text"/>
    <w:basedOn w:val="Normal"/>
    <w:rsid w:val="00526C71"/>
    <w:pPr>
      <w:widowControl w:val="0"/>
      <w:autoSpaceDE w:val="0"/>
      <w:autoSpaceDN w:val="0"/>
      <w:adjustRightInd w:val="0"/>
      <w:spacing w:line="480" w:lineRule="auto"/>
    </w:pPr>
    <w:rPr>
      <w:rFonts w:ascii="Verdana" w:hAnsi="Verdana"/>
      <w:sz w:val="26"/>
    </w:rPr>
  </w:style>
  <w:style w:type="character" w:styleId="Hyperlink">
    <w:name w:val="Hyperlink"/>
    <w:basedOn w:val="DefaultParagraphFont"/>
    <w:uiPriority w:val="99"/>
    <w:unhideWhenUsed/>
    <w:rsid w:val="00526C71"/>
    <w:rPr>
      <w:color w:val="0000FF"/>
      <w:u w:val="single"/>
    </w:rPr>
  </w:style>
  <w:style w:type="character" w:styleId="FollowedHyperlink">
    <w:name w:val="FollowedHyperlink"/>
    <w:basedOn w:val="DefaultParagraphFont"/>
    <w:semiHidden/>
    <w:unhideWhenUsed/>
    <w:rsid w:val="00526C71"/>
    <w:rPr>
      <w:color w:val="800080"/>
      <w:u w:val="single"/>
    </w:rPr>
  </w:style>
  <w:style w:type="character" w:styleId="CommentReference">
    <w:name w:val="annotation reference"/>
    <w:basedOn w:val="DefaultParagraphFont"/>
    <w:uiPriority w:val="99"/>
    <w:semiHidden/>
    <w:unhideWhenUsed/>
    <w:rsid w:val="00C36525"/>
    <w:rPr>
      <w:sz w:val="18"/>
      <w:szCs w:val="18"/>
    </w:rPr>
  </w:style>
  <w:style w:type="paragraph" w:styleId="CommentText">
    <w:name w:val="annotation text"/>
    <w:basedOn w:val="Normal"/>
    <w:link w:val="CommentTextChar"/>
    <w:uiPriority w:val="99"/>
    <w:semiHidden/>
    <w:unhideWhenUsed/>
    <w:rsid w:val="00C36525"/>
  </w:style>
  <w:style w:type="character" w:customStyle="1" w:styleId="CommentTextChar">
    <w:name w:val="Comment Text Char"/>
    <w:basedOn w:val="DefaultParagraphFont"/>
    <w:link w:val="CommentText"/>
    <w:uiPriority w:val="99"/>
    <w:semiHidden/>
    <w:rsid w:val="00C36525"/>
    <w:rPr>
      <w:sz w:val="24"/>
      <w:szCs w:val="24"/>
    </w:rPr>
  </w:style>
  <w:style w:type="paragraph" w:styleId="CommentSubject">
    <w:name w:val="annotation subject"/>
    <w:basedOn w:val="CommentText"/>
    <w:next w:val="CommentText"/>
    <w:link w:val="CommentSubjectChar"/>
    <w:uiPriority w:val="99"/>
    <w:semiHidden/>
    <w:unhideWhenUsed/>
    <w:rsid w:val="00C36525"/>
    <w:rPr>
      <w:b/>
      <w:bCs/>
      <w:sz w:val="20"/>
      <w:szCs w:val="20"/>
    </w:rPr>
  </w:style>
  <w:style w:type="character" w:customStyle="1" w:styleId="CommentSubjectChar">
    <w:name w:val="Comment Subject Char"/>
    <w:basedOn w:val="CommentTextChar"/>
    <w:link w:val="CommentSubject"/>
    <w:uiPriority w:val="99"/>
    <w:semiHidden/>
    <w:rsid w:val="00C36525"/>
    <w:rPr>
      <w:b/>
      <w:bCs/>
    </w:rPr>
  </w:style>
  <w:style w:type="paragraph" w:styleId="BalloonText">
    <w:name w:val="Balloon Text"/>
    <w:basedOn w:val="Normal"/>
    <w:link w:val="BalloonTextChar"/>
    <w:uiPriority w:val="99"/>
    <w:semiHidden/>
    <w:unhideWhenUsed/>
    <w:rsid w:val="00C36525"/>
    <w:rPr>
      <w:rFonts w:ascii="Lucida Grande" w:hAnsi="Lucida Grande"/>
      <w:sz w:val="18"/>
      <w:szCs w:val="18"/>
    </w:rPr>
  </w:style>
  <w:style w:type="character" w:customStyle="1" w:styleId="BalloonTextChar">
    <w:name w:val="Balloon Text Char"/>
    <w:basedOn w:val="DefaultParagraphFont"/>
    <w:link w:val="BalloonText"/>
    <w:uiPriority w:val="99"/>
    <w:semiHidden/>
    <w:rsid w:val="00C36525"/>
    <w:rPr>
      <w:rFonts w:ascii="Lucida Grande" w:hAnsi="Lucida Grande"/>
      <w:sz w:val="18"/>
      <w:szCs w:val="18"/>
    </w:rPr>
  </w:style>
  <w:style w:type="paragraph" w:styleId="ListParagraph">
    <w:name w:val="List Paragraph"/>
    <w:basedOn w:val="Normal"/>
    <w:uiPriority w:val="34"/>
    <w:qFormat/>
    <w:rsid w:val="00081FD9"/>
    <w:pPr>
      <w:ind w:left="720"/>
      <w:contextualSpacing/>
    </w:pPr>
    <w:rPr>
      <w:rFonts w:ascii="Cambria" w:eastAsia="Cambria" w:hAnsi="Cambria"/>
    </w:rPr>
  </w:style>
  <w:style w:type="paragraph" w:customStyle="1" w:styleId="Default">
    <w:name w:val="Default"/>
    <w:rsid w:val="000F4F0E"/>
    <w:pPr>
      <w:autoSpaceDE w:val="0"/>
      <w:autoSpaceDN w:val="0"/>
      <w:adjustRightInd w:val="0"/>
    </w:pPr>
    <w:rPr>
      <w:rFonts w:ascii="Arial" w:eastAsiaTheme="minorHAnsi" w:hAnsi="Arial" w:cs="Arial"/>
      <w:color w:val="000000"/>
    </w:rPr>
  </w:style>
  <w:style w:type="character" w:styleId="HTMLCite">
    <w:name w:val="HTML Cite"/>
    <w:basedOn w:val="DefaultParagraphFont"/>
    <w:uiPriority w:val="99"/>
    <w:unhideWhenUsed/>
    <w:rsid w:val="000F4F0E"/>
    <w:rPr>
      <w:i/>
      <w:iCs/>
    </w:rPr>
  </w:style>
  <w:style w:type="character" w:customStyle="1" w:styleId="HeaderChar">
    <w:name w:val="Header Char"/>
    <w:basedOn w:val="DefaultParagraphFont"/>
    <w:link w:val="Header"/>
    <w:uiPriority w:val="99"/>
    <w:rsid w:val="000B7C4D"/>
  </w:style>
</w:styles>
</file>

<file path=word/webSettings.xml><?xml version="1.0" encoding="utf-8"?>
<w:webSettings xmlns:r="http://schemas.openxmlformats.org/officeDocument/2006/relationships" xmlns:w="http://schemas.openxmlformats.org/wordprocessingml/2006/main">
  <w:divs>
    <w:div w:id="630286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usaorganization.org/electronic20%25/communication/20%25_ht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ynababdullah\Documents\Practical%20Application%20Paper%20Team%20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\Users\zaynababdullah\Documents\Practical Application Paper Team C.dot</Template>
  <TotalTime>157</TotalTime>
  <Pages>16</Pages>
  <Words>3076</Words>
  <Characters>17534</Characters>
  <Application>Microsoft Macintosh Word</Application>
  <DocSecurity>0</DocSecurity>
  <Lines>146</Lines>
  <Paragraphs>35</Paragraphs>
  <ScaleCrop>false</ScaleCrop>
  <HeadingPairs>
    <vt:vector size="2" baseType="variant">
      <vt:variant>
        <vt:lpstr>Title</vt:lpstr>
      </vt:variant>
      <vt:variant>
        <vt:i4>1</vt:i4>
      </vt:variant>
    </vt:vector>
  </HeadingPairs>
  <TitlesOfParts>
    <vt:vector size="1" baseType="lpstr">
      <vt:lpstr>Running head:</vt:lpstr>
    </vt:vector>
  </TitlesOfParts>
  <Company/>
  <LinksUpToDate>false</LinksUpToDate>
  <CharactersWithSpaces>21532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dc:title>
  <dc:creator>zaynababdullah</dc:creator>
  <cp:lastModifiedBy>Office 2004 Test Drive User</cp:lastModifiedBy>
  <cp:revision>14</cp:revision>
  <cp:lastPrinted>2010-04-23T00:48:00Z</cp:lastPrinted>
  <dcterms:created xsi:type="dcterms:W3CDTF">2010-09-04T18:41:00Z</dcterms:created>
  <dcterms:modified xsi:type="dcterms:W3CDTF">2010-09-06T17:16:00Z</dcterms:modified>
</cp:coreProperties>
</file>