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87" w:rsidRDefault="00806C87">
      <w:pPr>
        <w:pStyle w:val="Runninghead"/>
      </w:pPr>
      <w:r>
        <w:t>Running head: PRACTICAL APPLICATION – DATA COLLECTION</w:t>
      </w:r>
    </w:p>
    <w:p w:rsidR="00806C87" w:rsidRDefault="00806C87">
      <w:pPr>
        <w:pStyle w:val="Title"/>
      </w:pPr>
      <w:r>
        <w:t>Practical Application Paper – Data Collection</w:t>
      </w:r>
    </w:p>
    <w:p w:rsidR="00806C87" w:rsidRDefault="00806C87">
      <w:pPr>
        <w:pStyle w:val="BylineAffiliation"/>
      </w:pPr>
      <w:r>
        <w:t xml:space="preserve">Frances Smith, Leslie McNeil, Lori </w:t>
      </w:r>
      <w:proofErr w:type="spellStart"/>
      <w:r>
        <w:t>Knierim</w:t>
      </w:r>
      <w:proofErr w:type="spellEnd"/>
      <w:r>
        <w:t xml:space="preserve">, Mark </w:t>
      </w:r>
      <w:proofErr w:type="spellStart"/>
      <w:r>
        <w:t>Reha</w:t>
      </w:r>
      <w:proofErr w:type="spellEnd"/>
      <w:r>
        <w:br/>
        <w:t>University of Phoenix</w:t>
      </w:r>
    </w:p>
    <w:p w:rsidR="00806C87" w:rsidRDefault="00806C87" w:rsidP="00322675">
      <w:pPr>
        <w:pStyle w:val="Heading1"/>
      </w:pPr>
      <w:r>
        <w:br w:type="page"/>
        <w:t>Practical Application – Data Collection</w:t>
      </w:r>
    </w:p>
    <w:p w:rsidR="0077291C" w:rsidRPr="0060100A" w:rsidRDefault="0077291C" w:rsidP="0077291C">
      <w:pPr>
        <w:pStyle w:val="Body"/>
        <w:ind w:firstLine="0"/>
        <w:rPr>
          <w:i/>
        </w:rPr>
      </w:pPr>
      <w:r w:rsidRPr="0060100A">
        <w:rPr>
          <w:i/>
        </w:rPr>
        <w:t>Introduction</w:t>
      </w:r>
    </w:p>
    <w:p w:rsidR="0077291C" w:rsidRDefault="00C222D7">
      <w:pPr>
        <w:pStyle w:val="Body"/>
        <w:widowControl w:val="0"/>
        <w:tabs>
          <w:tab w:val="left" w:pos="3330"/>
        </w:tabs>
        <w:autoSpaceDE w:val="0"/>
        <w:autoSpaceDN w:val="0"/>
        <w:adjustRightInd w:val="0"/>
      </w:pPr>
      <w:r>
        <w:t xml:space="preserve">In the current </w:t>
      </w:r>
      <w:r w:rsidR="00354924">
        <w:t xml:space="preserve">postsecondary academic and </w:t>
      </w:r>
      <w:r w:rsidR="0060100A">
        <w:t xml:space="preserve">global </w:t>
      </w:r>
      <w:r>
        <w:t>work setting</w:t>
      </w:r>
      <w:r w:rsidR="00354924">
        <w:t>s</w:t>
      </w:r>
      <w:r>
        <w:t>, a</w:t>
      </w:r>
      <w:r w:rsidR="00806C87">
        <w:t xml:space="preserve"> common issue that could be addressed as part of a research project</w:t>
      </w:r>
      <w:r>
        <w:t xml:space="preserve"> has been identified</w:t>
      </w:r>
      <w:r w:rsidR="00806C87">
        <w:t xml:space="preserve">. </w:t>
      </w:r>
      <w:r w:rsidR="00354924">
        <w:t xml:space="preserve">Students are not being properly prepared practically, academically, or socially </w:t>
      </w:r>
      <w:r w:rsidR="00806C87">
        <w:t xml:space="preserve">across a wide range of </w:t>
      </w:r>
      <w:r w:rsidR="0077291C">
        <w:t xml:space="preserve">courses and </w:t>
      </w:r>
      <w:r w:rsidR="00806C87">
        <w:t xml:space="preserve">educational institutions. </w:t>
      </w:r>
      <w:r w:rsidR="00354924">
        <w:t>F</w:t>
      </w:r>
      <w:r w:rsidR="00B43C26">
        <w:t>rom grade school reading</w:t>
      </w:r>
      <w:r w:rsidR="00354924">
        <w:t xml:space="preserve"> to </w:t>
      </w:r>
      <w:r w:rsidR="00806C87">
        <w:t xml:space="preserve">high school math, </w:t>
      </w:r>
      <w:r w:rsidR="00B43C26" w:rsidRPr="00322675">
        <w:t>and</w:t>
      </w:r>
      <w:r w:rsidR="00806C87">
        <w:t xml:space="preserve"> computer science</w:t>
      </w:r>
      <w:r w:rsidR="00354924">
        <w:t xml:space="preserve">, </w:t>
      </w:r>
      <w:r w:rsidR="00806C87">
        <w:t>cl</w:t>
      </w:r>
      <w:r w:rsidR="00B43C26">
        <w:t xml:space="preserve">asses in major U.S. </w:t>
      </w:r>
      <w:r w:rsidR="00354924">
        <w:t>u</w:t>
      </w:r>
      <w:r w:rsidR="00B43C26">
        <w:t>niversit</w:t>
      </w:r>
      <w:r w:rsidR="00354924">
        <w:t xml:space="preserve">ies </w:t>
      </w:r>
      <w:r w:rsidR="00806C87">
        <w:t xml:space="preserve">are not adequately preparing students for </w:t>
      </w:r>
      <w:r w:rsidR="00354924">
        <w:t xml:space="preserve">their </w:t>
      </w:r>
      <w:r w:rsidR="00806C87">
        <w:t xml:space="preserve">future entry into the workforce. </w:t>
      </w:r>
      <w:r w:rsidR="00354924">
        <w:t>A</w:t>
      </w:r>
      <w:r w:rsidR="00806C87">
        <w:t xml:space="preserve"> clearly defined approach</w:t>
      </w:r>
      <w:r w:rsidR="00354924">
        <w:t xml:space="preserve"> to research this common education issue includes data collection methods </w:t>
      </w:r>
      <w:r w:rsidR="00806C87">
        <w:t xml:space="preserve">and </w:t>
      </w:r>
      <w:r w:rsidR="00806C87" w:rsidRPr="00322675">
        <w:t>analy</w:t>
      </w:r>
      <w:r w:rsidR="00745E3E" w:rsidRPr="00322675">
        <w:t>tical procedures</w:t>
      </w:r>
      <w:r w:rsidR="00806C87">
        <w:t xml:space="preserve">. </w:t>
      </w:r>
      <w:r w:rsidR="00354924">
        <w:t>P</w:t>
      </w:r>
      <w:r w:rsidR="00806C87">
        <w:t>aper and pencil tests, alternative assessments, questionnaires, interviews, and observations</w:t>
      </w:r>
      <w:r w:rsidR="00354924">
        <w:t xml:space="preserve"> will be the proposed tools to collect and analyze the data</w:t>
      </w:r>
      <w:r w:rsidR="00745E3E">
        <w:t>.</w:t>
      </w:r>
      <w:r w:rsidR="00806C87">
        <w:t xml:space="preserve">  As </w:t>
      </w:r>
      <w:r w:rsidR="0077291C">
        <w:t>issues of validity and reliability may arise in the process of gathering information for this research, the researchers will conclude with discussions that address these critic</w:t>
      </w:r>
      <w:r w:rsidR="00806C87">
        <w:t>a</w:t>
      </w:r>
      <w:r w:rsidR="0077291C">
        <w:t xml:space="preserve">l components. </w:t>
      </w:r>
    </w:p>
    <w:p w:rsidR="00806C87" w:rsidRPr="0060100A" w:rsidRDefault="0077291C" w:rsidP="0077291C">
      <w:pPr>
        <w:pStyle w:val="Body"/>
        <w:widowControl w:val="0"/>
        <w:tabs>
          <w:tab w:val="left" w:pos="3330"/>
        </w:tabs>
        <w:autoSpaceDE w:val="0"/>
        <w:autoSpaceDN w:val="0"/>
        <w:adjustRightInd w:val="0"/>
        <w:ind w:firstLine="0"/>
        <w:rPr>
          <w:i/>
        </w:rPr>
      </w:pPr>
      <w:r w:rsidRPr="0060100A">
        <w:rPr>
          <w:i/>
        </w:rPr>
        <w:t>Evidence and outcome</w:t>
      </w:r>
      <w:r w:rsidR="00806C87" w:rsidRPr="0060100A">
        <w:rPr>
          <w:i/>
        </w:rPr>
        <w:t xml:space="preserve"> </w:t>
      </w:r>
    </w:p>
    <w:p w:rsidR="00806C87" w:rsidRDefault="00806C87">
      <w:pPr>
        <w:spacing w:line="480" w:lineRule="auto"/>
        <w:ind w:firstLine="720"/>
      </w:pPr>
      <w:r>
        <w:t xml:space="preserve">The research problem identified was that students of many ages are not being properly prepared throughout their education. In elementary, middle, and high school this is </w:t>
      </w:r>
      <w:r w:rsidR="00AF21D9">
        <w:t>evidenced</w:t>
      </w:r>
      <w:r>
        <w:t xml:space="preserve">. Students come to classes unprepared, without the supplies </w:t>
      </w:r>
      <w:r w:rsidR="00AF21D9">
        <w:t xml:space="preserve">or materials </w:t>
      </w:r>
      <w:r>
        <w:t xml:space="preserve">they need to complete the classes during a successful school day. Students are also </w:t>
      </w:r>
      <w:r w:rsidR="00AF21D9">
        <w:t xml:space="preserve">ill </w:t>
      </w:r>
      <w:r>
        <w:t>prepared to meet grade level academic standards. Many students simply aren’t reaching these standards</w:t>
      </w:r>
      <w:r w:rsidR="00EE4F0A">
        <w:t xml:space="preserve"> and they are passed along</w:t>
      </w:r>
      <w:r>
        <w:t>. This trend continues beyond high school. Many college students are required to take remedial courses</w:t>
      </w:r>
      <w:r w:rsidR="0077291C">
        <w:t xml:space="preserve"> at the college level,</w:t>
      </w:r>
      <w:r>
        <w:t xml:space="preserve"> because </w:t>
      </w:r>
      <w:r w:rsidR="0077291C">
        <w:t>they are below level in essential skills</w:t>
      </w:r>
      <w:r>
        <w:t xml:space="preserve">. The students requiring the most remedial work are </w:t>
      </w:r>
      <w:r w:rsidR="00EE4F0A">
        <w:t>least likely to graduate</w:t>
      </w:r>
      <w:r>
        <w:t>.</w:t>
      </w:r>
    </w:p>
    <w:p w:rsidR="00790C86" w:rsidRPr="0060100A" w:rsidRDefault="00790C86" w:rsidP="00790C86">
      <w:pPr>
        <w:spacing w:line="480" w:lineRule="auto"/>
        <w:rPr>
          <w:i/>
        </w:rPr>
      </w:pPr>
      <w:r w:rsidRPr="0060100A">
        <w:rPr>
          <w:i/>
        </w:rPr>
        <w:t>Instruments</w:t>
      </w:r>
    </w:p>
    <w:p w:rsidR="00806C87" w:rsidRDefault="00806C87">
      <w:pPr>
        <w:widowControl w:val="0"/>
        <w:tabs>
          <w:tab w:val="left" w:pos="3330"/>
        </w:tabs>
        <w:autoSpaceDE w:val="0"/>
        <w:autoSpaceDN w:val="0"/>
        <w:adjustRightInd w:val="0"/>
        <w:spacing w:line="480" w:lineRule="auto"/>
        <w:ind w:firstLine="720"/>
      </w:pPr>
      <w:r>
        <w:t>Various methods of data collection will be used to study this research problem</w:t>
      </w:r>
      <w:r w:rsidR="00AE155A">
        <w:t xml:space="preserve"> with two objectives</w:t>
      </w:r>
      <w:r w:rsidR="0077291C">
        <w:t>.</w:t>
      </w:r>
      <w:r>
        <w:t xml:space="preserve"> </w:t>
      </w:r>
      <w:r w:rsidR="00AE155A">
        <w:t>Firstly, p</w:t>
      </w:r>
      <w:r>
        <w:t xml:space="preserve">aper and pencil tests focusing on academic ability will be given to the students. </w:t>
      </w:r>
      <w:r w:rsidR="0077291C">
        <w:t xml:space="preserve">The research team </w:t>
      </w:r>
      <w:r>
        <w:t xml:space="preserve">will </w:t>
      </w:r>
      <w:r w:rsidR="0077291C">
        <w:t>ask the sample population</w:t>
      </w:r>
      <w:r>
        <w:t xml:space="preserve"> to complete questionnaires</w:t>
      </w:r>
      <w:r w:rsidR="00AE155A">
        <w:t xml:space="preserve"> featuring</w:t>
      </w:r>
      <w:r>
        <w:t xml:space="preserve"> a four</w:t>
      </w:r>
      <w:r w:rsidR="00AE155A">
        <w:t>-</w:t>
      </w:r>
      <w:r>
        <w:t xml:space="preserve"> point </w:t>
      </w:r>
      <w:proofErr w:type="spellStart"/>
      <w:r w:rsidR="00C72C7A" w:rsidRPr="00322675">
        <w:t>L</w:t>
      </w:r>
      <w:r w:rsidRPr="00322675">
        <w:t>ikert</w:t>
      </w:r>
      <w:proofErr w:type="spellEnd"/>
      <w:r w:rsidRPr="00322675">
        <w:t xml:space="preserve"> </w:t>
      </w:r>
      <w:r w:rsidR="00C72C7A" w:rsidRPr="00322675">
        <w:t>S</w:t>
      </w:r>
      <w:r w:rsidRPr="00322675">
        <w:t>cale</w:t>
      </w:r>
      <w:r>
        <w:t xml:space="preserve"> ranging from disagree to agree </w:t>
      </w:r>
      <w:r w:rsidR="00AE155A">
        <w:t>with</w:t>
      </w:r>
      <w:r>
        <w:t xml:space="preserve"> a checklist for topics that cannot be answered </w:t>
      </w:r>
      <w:r w:rsidR="00AE155A">
        <w:t>by</w:t>
      </w:r>
      <w:r>
        <w:t xml:space="preserve"> the scale. Because personal responses cannot be identified on the questionnaires, the research team will interview individual students to </w:t>
      </w:r>
      <w:r w:rsidR="00AE155A">
        <w:t xml:space="preserve">identify </w:t>
      </w:r>
      <w:r w:rsidR="00AF21D9">
        <w:t>those</w:t>
      </w:r>
      <w:r w:rsidR="00AE155A">
        <w:t xml:space="preserve"> who believe they are not prepared for their grade level or coursework</w:t>
      </w:r>
      <w:r>
        <w:t xml:space="preserve">. </w:t>
      </w:r>
      <w:r w:rsidR="00AE155A">
        <w:t>A</w:t>
      </w:r>
      <w:r w:rsidR="00561480">
        <w:t xml:space="preserve">cademic tests, </w:t>
      </w:r>
      <w:r>
        <w:t>response-based questionnaires</w:t>
      </w:r>
      <w:r w:rsidR="00561480">
        <w:t>,</w:t>
      </w:r>
      <w:r w:rsidR="00AE155A">
        <w:t xml:space="preserve"> and interviews will be the vehicles used to acquire this information. </w:t>
      </w:r>
    </w:p>
    <w:p w:rsidR="00AF21D9" w:rsidRDefault="00806C87" w:rsidP="00AF21D9">
      <w:pPr>
        <w:pStyle w:val="Body"/>
      </w:pPr>
      <w:r>
        <w:t xml:space="preserve"> </w:t>
      </w:r>
      <w:bookmarkStart w:id="0" w:name="OLE_LINK3"/>
      <w:bookmarkStart w:id="1" w:name="OLE_LINK4"/>
      <w:r w:rsidR="00AE155A">
        <w:t>Secondly, t</w:t>
      </w:r>
      <w:r>
        <w:t xml:space="preserve">he </w:t>
      </w:r>
      <w:r w:rsidR="00AE155A">
        <w:t xml:space="preserve">goal of the </w:t>
      </w:r>
      <w:r>
        <w:t xml:space="preserve">data collection plan </w:t>
      </w:r>
      <w:r w:rsidR="00C72C7A" w:rsidRPr="00322675">
        <w:t>will</w:t>
      </w:r>
      <w:r w:rsidR="00C963A2">
        <w:t xml:space="preserve"> </w:t>
      </w:r>
      <w:r w:rsidR="00AE155A">
        <w:t>be to verify the validity</w:t>
      </w:r>
      <w:r>
        <w:t xml:space="preserve"> and </w:t>
      </w:r>
      <w:r w:rsidR="00AE155A">
        <w:t>reliability of the research process</w:t>
      </w:r>
      <w:r w:rsidR="0060100A">
        <w:t>,</w:t>
      </w:r>
      <w:r>
        <w:t xml:space="preserve"> </w:t>
      </w:r>
      <w:r w:rsidR="0060100A">
        <w:t xml:space="preserve">and </w:t>
      </w:r>
      <w:r>
        <w:t xml:space="preserve">to find evidence that supports the research problem. </w:t>
      </w:r>
      <w:r w:rsidR="00AE155A">
        <w:t>The expected results will grant reliability coefficients</w:t>
      </w:r>
      <w:r w:rsidR="00AF21D9">
        <w:t xml:space="preserve"> of equivalence</w:t>
      </w:r>
      <w:r w:rsidR="00AE155A">
        <w:t xml:space="preserve"> through achievement tests administered to the sample population. Sequentially,</w:t>
      </w:r>
      <w:r>
        <w:t xml:space="preserve"> </w:t>
      </w:r>
      <w:r w:rsidR="00AF21D9">
        <w:t>a four- member research team</w:t>
      </w:r>
      <w:r>
        <w:t xml:space="preserve"> will interview and observe the </w:t>
      </w:r>
      <w:r w:rsidR="00AF21D9">
        <w:t>population to also ensure</w:t>
      </w:r>
      <w:r>
        <w:t xml:space="preserve"> a coefficient of agreement within the plan.</w:t>
      </w:r>
      <w:bookmarkEnd w:id="0"/>
      <w:bookmarkEnd w:id="1"/>
      <w:r w:rsidR="00AF21D9">
        <w:t xml:space="preserve"> </w:t>
      </w:r>
      <w:r>
        <w:t xml:space="preserve">Once this data is collected, </w:t>
      </w:r>
      <w:r w:rsidR="00AF21D9">
        <w:t xml:space="preserve">it will be analyzed then students who are not prepared will be revealed. The studies will prove our hypothesis that some students are indeed insufficiently prepared for their futures. </w:t>
      </w:r>
    </w:p>
    <w:p w:rsidR="004E581A" w:rsidRPr="0060100A" w:rsidRDefault="00AF21D9" w:rsidP="00AF21D9">
      <w:pPr>
        <w:pStyle w:val="Body"/>
        <w:ind w:firstLine="0"/>
        <w:rPr>
          <w:i/>
        </w:rPr>
      </w:pPr>
      <w:r w:rsidRPr="0060100A">
        <w:rPr>
          <w:i/>
        </w:rPr>
        <w:t>The samples</w:t>
      </w:r>
      <w:r w:rsidR="00806C87" w:rsidRPr="0060100A">
        <w:rPr>
          <w:i/>
        </w:rPr>
        <w:t xml:space="preserve"> </w:t>
      </w:r>
    </w:p>
    <w:p w:rsidR="00D84CD8" w:rsidRDefault="00AF21D9" w:rsidP="00D84CD8">
      <w:pPr>
        <w:pStyle w:val="Body"/>
      </w:pPr>
      <w:r>
        <w:rPr>
          <w:rFonts w:ascii="TimesNewRomanPSMT" w:hAnsi="TimesNewRomanPSMT"/>
        </w:rPr>
        <w:t>F</w:t>
      </w:r>
      <w:r w:rsidR="00A9799D">
        <w:rPr>
          <w:rFonts w:ascii="TimesNewRomanPSMT" w:hAnsi="TimesNewRomanPSMT"/>
        </w:rPr>
        <w:t xml:space="preserve">reshmen from various colleges and </w:t>
      </w:r>
      <w:r w:rsidR="00561480">
        <w:rPr>
          <w:rFonts w:ascii="TimesNewRomanPSMT" w:hAnsi="TimesNewRomanPSMT"/>
        </w:rPr>
        <w:t>u</w:t>
      </w:r>
      <w:r>
        <w:rPr>
          <w:rFonts w:ascii="TimesNewRomanPSMT" w:hAnsi="TimesNewRomanPSMT"/>
        </w:rPr>
        <w:t>niversities comprise the representative population for this study</w:t>
      </w:r>
      <w:r w:rsidR="00C963A2">
        <w:rPr>
          <w:rFonts w:ascii="TimesNewRomanPSMT" w:hAnsi="TimesNewRomanPSMT"/>
        </w:rPr>
        <w:t>.</w:t>
      </w:r>
      <w:r w:rsidR="00A9799D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A</w:t>
      </w:r>
      <w:r w:rsidR="00A9799D">
        <w:rPr>
          <w:rFonts w:ascii="TimesNewRomanPSMT" w:hAnsi="TimesNewRomanPSMT"/>
        </w:rPr>
        <w:t xml:space="preserve"> randomly </w:t>
      </w:r>
      <w:r>
        <w:rPr>
          <w:rFonts w:ascii="TimesNewRomanPSMT" w:hAnsi="TimesNewRomanPSMT"/>
        </w:rPr>
        <w:t xml:space="preserve">selected </w:t>
      </w:r>
      <w:r w:rsidR="00A9799D">
        <w:rPr>
          <w:rFonts w:ascii="TimesNewRomanPSMT" w:hAnsi="TimesNewRomanPSMT"/>
        </w:rPr>
        <w:t>sampl</w:t>
      </w:r>
      <w:r>
        <w:rPr>
          <w:rFonts w:ascii="TimesNewRomanPSMT" w:hAnsi="TimesNewRomanPSMT"/>
        </w:rPr>
        <w:t>ing will</w:t>
      </w:r>
      <w:r w:rsidR="00A9799D">
        <w:rPr>
          <w:rFonts w:ascii="TimesNewRomanPSMT" w:hAnsi="TimesNewRomanPSMT"/>
        </w:rPr>
        <w:t xml:space="preserve"> ensure that </w:t>
      </w:r>
      <w:r>
        <w:rPr>
          <w:rFonts w:ascii="TimesNewRomanPSMT" w:hAnsi="TimesNewRomanPSMT"/>
        </w:rPr>
        <w:t>all</w:t>
      </w:r>
      <w:r w:rsidR="00A9799D">
        <w:rPr>
          <w:rFonts w:ascii="TimesNewRomanPSMT" w:hAnsi="TimesNewRomanPSMT"/>
        </w:rPr>
        <w:t xml:space="preserve"> students have the </w:t>
      </w:r>
      <w:r>
        <w:rPr>
          <w:rFonts w:ascii="TimesNewRomanPSMT" w:hAnsi="TimesNewRomanPSMT"/>
        </w:rPr>
        <w:t>opportunity</w:t>
      </w:r>
      <w:r w:rsidR="00A9799D">
        <w:rPr>
          <w:rFonts w:ascii="TimesNewRomanPSMT" w:hAnsi="TimesNewRomanPSMT"/>
        </w:rPr>
        <w:t xml:space="preserve"> to participate. </w:t>
      </w:r>
      <w:r w:rsidR="00D84CD8">
        <w:rPr>
          <w:rFonts w:ascii="TimesNewRomanPSMT" w:hAnsi="TimesNewRomanPSMT"/>
        </w:rPr>
        <w:t>T</w:t>
      </w:r>
      <w:r w:rsidR="00A9799D">
        <w:rPr>
          <w:rFonts w:ascii="TimesNewRomanPSMT" w:hAnsi="TimesNewRomanPSMT"/>
        </w:rPr>
        <w:t>he research instruments will be implemented in September of the students’ first year as undergraduates</w:t>
      </w:r>
      <w:r>
        <w:rPr>
          <w:rFonts w:ascii="TimesNewRomanPSMT" w:hAnsi="TimesNewRomanPSMT"/>
        </w:rPr>
        <w:t>,</w:t>
      </w:r>
      <w:r w:rsidR="007215F6">
        <w:rPr>
          <w:rFonts w:ascii="TimesNewRomanPSMT" w:hAnsi="TimesNewRomanPSMT"/>
        </w:rPr>
        <w:t xml:space="preserve"> or graduates entering the work</w:t>
      </w:r>
      <w:r w:rsidR="00C963A2">
        <w:rPr>
          <w:rFonts w:ascii="TimesNewRomanPSMT" w:hAnsi="TimesNewRomanPSMT"/>
        </w:rPr>
        <w:t>force.</w:t>
      </w:r>
      <w:r w:rsidR="00A9799D">
        <w:t xml:space="preserve"> </w:t>
      </w:r>
    </w:p>
    <w:p w:rsidR="00275E88" w:rsidRDefault="00806C87" w:rsidP="00D84CD8">
      <w:pPr>
        <w:pStyle w:val="Body"/>
      </w:pPr>
      <w:r>
        <w:t xml:space="preserve">The conclusion of this data analysis will be used to summarize the findings of student </w:t>
      </w:r>
      <w:r w:rsidR="00C72C7A" w:rsidRPr="00322675">
        <w:t>readiness</w:t>
      </w:r>
      <w:r>
        <w:t>. Data, which is collected, will conclude the research study to prove valid and reliable and thus presentable in a paper. The data collected will be analyzed with the</w:t>
      </w:r>
      <w:r w:rsidR="00C963A2">
        <w:t xml:space="preserve"> Microsoft</w:t>
      </w:r>
      <w:r w:rsidR="001C504B">
        <w:rPr>
          <w:color w:val="000000" w:themeColor="text1"/>
        </w:rPr>
        <w:sym w:font="Symbol" w:char="F0D3"/>
      </w:r>
      <w:r>
        <w:t xml:space="preserve"> Excel</w:t>
      </w:r>
      <w:r w:rsidR="00C963A2">
        <w:t xml:space="preserve"> Analysis program</w:t>
      </w:r>
      <w:r>
        <w:t xml:space="preserve">. A frequency distribution, histogram, stem and leaf display, along with the mean, median, mode, and the standard deviation can display </w:t>
      </w:r>
      <w:r w:rsidR="00790C86">
        <w:t xml:space="preserve">data from the surveys collected </w:t>
      </w:r>
      <w:r w:rsidR="00790C86" w:rsidRPr="00322675">
        <w:t>to verify the method’s outcome.</w:t>
      </w:r>
    </w:p>
    <w:p w:rsidR="00157E19" w:rsidRPr="0060100A" w:rsidRDefault="00157E19" w:rsidP="00157E19">
      <w:pPr>
        <w:pStyle w:val="Body"/>
        <w:ind w:firstLine="0"/>
        <w:rPr>
          <w:i/>
        </w:rPr>
      </w:pPr>
      <w:r w:rsidRPr="0060100A">
        <w:rPr>
          <w:i/>
        </w:rPr>
        <w:t>Conclusion</w:t>
      </w:r>
    </w:p>
    <w:p w:rsidR="00745E3E" w:rsidRPr="004810E1" w:rsidRDefault="00275E88">
      <w:pPr>
        <w:pStyle w:val="Body"/>
        <w:ind w:firstLine="0"/>
        <w:rPr>
          <w:color w:val="000000" w:themeColor="text1"/>
        </w:rPr>
      </w:pPr>
      <w:r w:rsidRPr="00A64D75">
        <w:rPr>
          <w:color w:val="FF0000"/>
        </w:rPr>
        <w:tab/>
      </w:r>
      <w:r w:rsidRPr="004810E1">
        <w:rPr>
          <w:color w:val="000000" w:themeColor="text1"/>
        </w:rPr>
        <w:t>Literary findings confirm that the issue regarding U</w:t>
      </w:r>
      <w:r w:rsidR="00C963A2">
        <w:rPr>
          <w:color w:val="000000" w:themeColor="text1"/>
        </w:rPr>
        <w:t>.</w:t>
      </w:r>
      <w:r w:rsidRPr="004810E1">
        <w:rPr>
          <w:color w:val="000000" w:themeColor="text1"/>
        </w:rPr>
        <w:t>S</w:t>
      </w:r>
      <w:r w:rsidR="00C963A2">
        <w:rPr>
          <w:color w:val="000000" w:themeColor="text1"/>
        </w:rPr>
        <w:t>.</w:t>
      </w:r>
      <w:r w:rsidRPr="004810E1">
        <w:rPr>
          <w:color w:val="000000" w:themeColor="text1"/>
        </w:rPr>
        <w:t xml:space="preserve"> students’ preparation for postsecondary education is insufficient to ensure that they successfully </w:t>
      </w:r>
      <w:r w:rsidR="00C963A2">
        <w:rPr>
          <w:color w:val="000000" w:themeColor="text1"/>
        </w:rPr>
        <w:t>enroll into</w:t>
      </w:r>
      <w:r w:rsidRPr="004810E1">
        <w:rPr>
          <w:color w:val="000000" w:themeColor="text1"/>
        </w:rPr>
        <w:t xml:space="preserve"> colleges and universities across the country. Furthermore, these same students </w:t>
      </w:r>
      <w:r w:rsidR="00A64D75" w:rsidRPr="004810E1">
        <w:rPr>
          <w:color w:val="000000" w:themeColor="text1"/>
        </w:rPr>
        <w:t>are</w:t>
      </w:r>
      <w:r w:rsidRPr="004810E1">
        <w:rPr>
          <w:color w:val="000000" w:themeColor="text1"/>
        </w:rPr>
        <w:t xml:space="preserve"> facing a redefined global workforce, and research findings conclude the same condition applies to students in this arena as well</w:t>
      </w:r>
      <w:r w:rsidR="00C963A2">
        <w:rPr>
          <w:color w:val="000000" w:themeColor="text1"/>
        </w:rPr>
        <w:t xml:space="preserve"> (</w:t>
      </w:r>
      <w:proofErr w:type="spellStart"/>
      <w:r w:rsidR="00C963A2">
        <w:rPr>
          <w:color w:val="000000" w:themeColor="text1"/>
        </w:rPr>
        <w:t>Callis</w:t>
      </w:r>
      <w:proofErr w:type="spellEnd"/>
      <w:r w:rsidR="00C963A2">
        <w:rPr>
          <w:color w:val="000000" w:themeColor="text1"/>
        </w:rPr>
        <w:t xml:space="preserve">, </w:t>
      </w:r>
      <w:r w:rsidR="00E3541A">
        <w:rPr>
          <w:color w:val="000000" w:themeColor="text1"/>
        </w:rPr>
        <w:t>2009).</w:t>
      </w:r>
      <w:r w:rsidRPr="004810E1">
        <w:rPr>
          <w:color w:val="000000" w:themeColor="text1"/>
        </w:rPr>
        <w:t xml:space="preserve"> This research and data collection intends to conduct quantitative assessments using varied instruments to collect data regarding the issue, including assessment tests, questionnaires,</w:t>
      </w:r>
      <w:r w:rsidR="00E3541A">
        <w:rPr>
          <w:color w:val="000000" w:themeColor="text1"/>
        </w:rPr>
        <w:t xml:space="preserve"> observations</w:t>
      </w:r>
      <w:r w:rsidR="00A57107">
        <w:rPr>
          <w:color w:val="000000" w:themeColor="text1"/>
        </w:rPr>
        <w:t>,</w:t>
      </w:r>
      <w:r w:rsidR="00E3541A">
        <w:rPr>
          <w:color w:val="000000" w:themeColor="text1"/>
        </w:rPr>
        <w:t xml:space="preserve"> and interviews. A</w:t>
      </w:r>
      <w:r w:rsidRPr="004810E1">
        <w:rPr>
          <w:color w:val="000000" w:themeColor="text1"/>
        </w:rPr>
        <w:t xml:space="preserve"> </w:t>
      </w:r>
      <w:r w:rsidR="00C963A2">
        <w:rPr>
          <w:color w:val="000000" w:themeColor="text1"/>
        </w:rPr>
        <w:t>Microsoft</w:t>
      </w:r>
      <w:r w:rsidR="001C504B">
        <w:rPr>
          <w:color w:val="000000" w:themeColor="text1"/>
        </w:rPr>
        <w:sym w:font="Symbol" w:char="F0D3"/>
      </w:r>
      <w:r w:rsidR="00C963A2">
        <w:rPr>
          <w:color w:val="000000" w:themeColor="text1"/>
        </w:rPr>
        <w:t xml:space="preserve"> </w:t>
      </w:r>
      <w:r w:rsidRPr="004810E1">
        <w:rPr>
          <w:color w:val="000000" w:themeColor="text1"/>
        </w:rPr>
        <w:t xml:space="preserve">Excel analysis program will evaluate </w:t>
      </w:r>
      <w:r w:rsidR="00A64D75" w:rsidRPr="004810E1">
        <w:rPr>
          <w:color w:val="000000" w:themeColor="text1"/>
        </w:rPr>
        <w:t xml:space="preserve">the findings to be displayed in multiple venues to validate outcomes and confirm solutions. </w:t>
      </w:r>
      <w:r w:rsidR="00B930CB" w:rsidRPr="004810E1">
        <w:rPr>
          <w:color w:val="000000" w:themeColor="text1"/>
        </w:rPr>
        <w:t xml:space="preserve">The </w:t>
      </w:r>
      <w:r w:rsidR="0060100A">
        <w:rPr>
          <w:color w:val="000000" w:themeColor="text1"/>
        </w:rPr>
        <w:t xml:space="preserve">team believes the </w:t>
      </w:r>
      <w:r w:rsidR="00B930CB" w:rsidRPr="004810E1">
        <w:rPr>
          <w:color w:val="000000" w:themeColor="text1"/>
        </w:rPr>
        <w:t xml:space="preserve">method, instrumentality, and analysis are reliable and </w:t>
      </w:r>
      <w:r w:rsidR="0060100A">
        <w:rPr>
          <w:color w:val="000000" w:themeColor="text1"/>
        </w:rPr>
        <w:t xml:space="preserve">that the process will </w:t>
      </w:r>
      <w:r w:rsidR="00B930CB" w:rsidRPr="004810E1">
        <w:rPr>
          <w:color w:val="000000" w:themeColor="text1"/>
        </w:rPr>
        <w:t xml:space="preserve">consistently give credibility to the need to research the issue. </w:t>
      </w:r>
    </w:p>
    <w:p w:rsidR="00806C87" w:rsidRDefault="00806C87">
      <w:pPr>
        <w:pStyle w:val="Body"/>
        <w:jc w:val="center"/>
      </w:pPr>
      <w:r>
        <w:br w:type="page"/>
        <w:t>References</w:t>
      </w:r>
    </w:p>
    <w:p w:rsidR="00C23EC3" w:rsidRDefault="00C23EC3">
      <w:pPr>
        <w:widowControl w:val="0"/>
        <w:autoSpaceDE w:val="0"/>
        <w:autoSpaceDN w:val="0"/>
        <w:adjustRightInd w:val="0"/>
        <w:rPr>
          <w:i/>
          <w:u w:color="2D679B"/>
        </w:rPr>
      </w:pPr>
      <w:proofErr w:type="spellStart"/>
      <w:r w:rsidRPr="00C23EC3">
        <w:rPr>
          <w:u w:color="2D679B"/>
        </w:rPr>
        <w:t>Callis</w:t>
      </w:r>
      <w:proofErr w:type="spellEnd"/>
      <w:r w:rsidRPr="00C23EC3">
        <w:rPr>
          <w:u w:color="2D679B"/>
        </w:rPr>
        <w:t xml:space="preserve">, C., </w:t>
      </w:r>
      <w:proofErr w:type="spellStart"/>
      <w:r w:rsidRPr="00C23EC3">
        <w:rPr>
          <w:u w:color="2D679B"/>
        </w:rPr>
        <w:t>Herl,D</w:t>
      </w:r>
      <w:proofErr w:type="spellEnd"/>
      <w:r w:rsidRPr="00C23EC3">
        <w:rPr>
          <w:u w:color="2D679B"/>
        </w:rPr>
        <w:t xml:space="preserve">., </w:t>
      </w:r>
      <w:proofErr w:type="spellStart"/>
      <w:r w:rsidRPr="00C23EC3">
        <w:rPr>
          <w:u w:color="2D679B"/>
        </w:rPr>
        <w:t>Lutz,L</w:t>
      </w:r>
      <w:proofErr w:type="spellEnd"/>
      <w:r w:rsidRPr="00C23EC3">
        <w:rPr>
          <w:u w:color="2D679B"/>
        </w:rPr>
        <w:t xml:space="preserve">., </w:t>
      </w:r>
      <w:proofErr w:type="spellStart"/>
      <w:r w:rsidRPr="00C23EC3">
        <w:rPr>
          <w:u w:color="2D679B"/>
        </w:rPr>
        <w:t>Watkins,M</w:t>
      </w:r>
      <w:proofErr w:type="spellEnd"/>
      <w:r w:rsidRPr="00C23EC3">
        <w:rPr>
          <w:u w:color="2D679B"/>
        </w:rPr>
        <w:t>. (2009)</w:t>
      </w:r>
      <w:r>
        <w:rPr>
          <w:u w:color="2D679B"/>
        </w:rPr>
        <w:t>.</w:t>
      </w:r>
      <w:r w:rsidRPr="00C23EC3">
        <w:rPr>
          <w:u w:color="2D679B"/>
        </w:rPr>
        <w:t xml:space="preserve"> </w:t>
      </w:r>
      <w:r w:rsidRPr="00C23EC3">
        <w:rPr>
          <w:i/>
          <w:u w:color="2D679B"/>
        </w:rPr>
        <w:t>Student preparedness in the 21st century: A</w:t>
      </w:r>
    </w:p>
    <w:p w:rsidR="00806C87" w:rsidRDefault="00C23EC3" w:rsidP="009D5E1C">
      <w:pPr>
        <w:widowControl w:val="0"/>
        <w:autoSpaceDE w:val="0"/>
        <w:autoSpaceDN w:val="0"/>
        <w:adjustRightInd w:val="0"/>
        <w:ind w:left="720"/>
        <w:rPr>
          <w:u w:color="2D679B"/>
        </w:rPr>
      </w:pPr>
      <w:proofErr w:type="spellStart"/>
      <w:r w:rsidRPr="00C23EC3">
        <w:rPr>
          <w:i/>
          <w:u w:color="2D679B"/>
        </w:rPr>
        <w:t>surburban</w:t>
      </w:r>
      <w:proofErr w:type="spellEnd"/>
      <w:r w:rsidRPr="00C23EC3">
        <w:rPr>
          <w:i/>
          <w:u w:color="2D679B"/>
        </w:rPr>
        <w:t xml:space="preserve"> district's perspective</w:t>
      </w:r>
      <w:r w:rsidRPr="00C23EC3">
        <w:rPr>
          <w:u w:color="2D679B"/>
        </w:rPr>
        <w:t>. Proceedings of the 5th Annual GRASP Symposium, Wichita State University.</w:t>
      </w:r>
      <w:r w:rsidR="009D5E1C">
        <w:rPr>
          <w:u w:color="2D679B"/>
        </w:rPr>
        <w:t xml:space="preserve"> Retrieved April 24, 2010 from Google Scholar.</w:t>
      </w:r>
    </w:p>
    <w:p w:rsidR="00C23EC3" w:rsidRDefault="00C23EC3">
      <w:pPr>
        <w:widowControl w:val="0"/>
        <w:autoSpaceDE w:val="0"/>
        <w:autoSpaceDN w:val="0"/>
        <w:adjustRightInd w:val="0"/>
        <w:rPr>
          <w:u w:color="2D679B"/>
        </w:rPr>
      </w:pPr>
    </w:p>
    <w:p w:rsidR="009D5E1C" w:rsidRDefault="00C23EC3" w:rsidP="009D5E1C">
      <w:pPr>
        <w:widowControl w:val="0"/>
        <w:autoSpaceDE w:val="0"/>
        <w:autoSpaceDN w:val="0"/>
        <w:adjustRightInd w:val="0"/>
        <w:rPr>
          <w:u w:color="2D679B"/>
        </w:rPr>
      </w:pPr>
      <w:proofErr w:type="spellStart"/>
      <w:r w:rsidRPr="00C23EC3">
        <w:rPr>
          <w:u w:color="2D679B"/>
        </w:rPr>
        <w:t>DigitalCommons@University</w:t>
      </w:r>
      <w:proofErr w:type="spellEnd"/>
      <w:r w:rsidRPr="00C23EC3">
        <w:rPr>
          <w:u w:color="2D679B"/>
        </w:rPr>
        <w:t xml:space="preserve"> of Nebraska - Lincoln. (2010). Home Page. </w:t>
      </w:r>
    </w:p>
    <w:p w:rsidR="00806C87" w:rsidRDefault="00C23EC3" w:rsidP="009D5E1C">
      <w:pPr>
        <w:widowControl w:val="0"/>
        <w:autoSpaceDE w:val="0"/>
        <w:autoSpaceDN w:val="0"/>
        <w:adjustRightInd w:val="0"/>
        <w:ind w:firstLine="720"/>
        <w:rPr>
          <w:u w:color="2D679B"/>
        </w:rPr>
      </w:pPr>
      <w:r w:rsidRPr="00C23EC3">
        <w:rPr>
          <w:u w:color="2D679B"/>
        </w:rPr>
        <w:t xml:space="preserve">Retrieved </w:t>
      </w:r>
      <w:r w:rsidR="009D5E1C">
        <w:rPr>
          <w:u w:color="2D679B"/>
        </w:rPr>
        <w:t xml:space="preserve">April 24, 2010 </w:t>
      </w:r>
      <w:r w:rsidRPr="00C23EC3">
        <w:rPr>
          <w:u w:color="2D679B"/>
        </w:rPr>
        <w:t>from</w:t>
      </w:r>
      <w:r w:rsidR="009D5E1C">
        <w:rPr>
          <w:u w:color="2D679B"/>
        </w:rPr>
        <w:t xml:space="preserve"> </w:t>
      </w:r>
      <w:r w:rsidRPr="00C23EC3">
        <w:rPr>
          <w:u w:color="2D679B"/>
        </w:rPr>
        <w:t>http://digitalcommons.unl.edu/psychfapub/102</w:t>
      </w:r>
      <w:r w:rsidR="009D5E1C">
        <w:rPr>
          <w:u w:color="2D679B"/>
        </w:rPr>
        <w:t>.</w:t>
      </w:r>
    </w:p>
    <w:p w:rsidR="00806C87" w:rsidRDefault="00806C87">
      <w:pPr>
        <w:widowControl w:val="0"/>
        <w:autoSpaceDE w:val="0"/>
        <w:autoSpaceDN w:val="0"/>
        <w:adjustRightInd w:val="0"/>
        <w:ind w:firstLine="720"/>
        <w:rPr>
          <w:u w:color="2D679B"/>
        </w:rPr>
      </w:pPr>
    </w:p>
    <w:p w:rsidR="00806C87" w:rsidRDefault="00806C87">
      <w:pPr>
        <w:widowControl w:val="0"/>
        <w:autoSpaceDE w:val="0"/>
        <w:autoSpaceDN w:val="0"/>
        <w:adjustRightInd w:val="0"/>
        <w:rPr>
          <w:u w:color="2D679B"/>
        </w:rPr>
      </w:pPr>
    </w:p>
    <w:p w:rsidR="00806C87" w:rsidRDefault="00806C87">
      <w:pPr>
        <w:widowControl w:val="0"/>
        <w:autoSpaceDE w:val="0"/>
        <w:autoSpaceDN w:val="0"/>
        <w:adjustRightInd w:val="0"/>
        <w:ind w:firstLine="720"/>
        <w:rPr>
          <w:u w:color="2D679B"/>
        </w:rPr>
      </w:pPr>
    </w:p>
    <w:sectPr w:rsidR="00806C87" w:rsidSect="00526C71">
      <w:headerReference w:type="default" r:id="rId7"/>
      <w:pgSz w:w="12240" w:h="15840"/>
      <w:pgMar w:top="1440" w:right="1440" w:bottom="1440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034" w:rsidRDefault="00940034">
      <w:pPr>
        <w:spacing w:line="480" w:lineRule="auto"/>
        <w:jc w:val="center"/>
      </w:pPr>
      <w:r>
        <w:t>Footnotes</w:t>
      </w:r>
    </w:p>
  </w:endnote>
  <w:endnote w:type="continuationSeparator" w:id="0">
    <w:p w:rsidR="00940034" w:rsidRDefault="00940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034" w:rsidRDefault="00940034">
      <w:r>
        <w:separator/>
      </w:r>
    </w:p>
  </w:footnote>
  <w:footnote w:type="continuationSeparator" w:id="0">
    <w:p w:rsidR="00940034" w:rsidRDefault="00940034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3A2" w:rsidRDefault="00C963A2">
    <w:pPr>
      <w:pStyle w:val="Header"/>
      <w:ind w:left="5040"/>
    </w:pPr>
    <w:r>
      <w:t xml:space="preserve">Practical Application – Data Collection </w:t>
    </w:r>
    <w:r>
      <w:tab/>
    </w:r>
    <w:r w:rsidR="00484E2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84E2E">
      <w:rPr>
        <w:rStyle w:val="PageNumber"/>
      </w:rPr>
      <w:fldChar w:fldCharType="separate"/>
    </w:r>
    <w:r w:rsidR="009D5E1C">
      <w:rPr>
        <w:rStyle w:val="PageNumber"/>
        <w:noProof/>
      </w:rPr>
      <w:t>5</w:t>
    </w:r>
    <w:r w:rsidR="00484E2E">
      <w:rPr>
        <w:rStyle w:val="PageNumber"/>
      </w:rPr>
      <w:fldChar w:fldCharType="end"/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282"/>
    <w:multiLevelType w:val="hybridMultilevel"/>
    <w:tmpl w:val="ADF8AEBE"/>
    <w:lvl w:ilvl="0" w:tplc="86F4D8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372345"/>
    <w:multiLevelType w:val="hybridMultilevel"/>
    <w:tmpl w:val="A2784E7A"/>
    <w:lvl w:ilvl="0" w:tplc="3DA43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848DE"/>
    <w:multiLevelType w:val="hybridMultilevel"/>
    <w:tmpl w:val="5498A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06E18"/>
    <w:multiLevelType w:val="hybridMultilevel"/>
    <w:tmpl w:val="684C9B34"/>
    <w:lvl w:ilvl="0" w:tplc="78CC8CA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C4B3B0C"/>
    <w:multiLevelType w:val="hybridMultilevel"/>
    <w:tmpl w:val="2F121E7E"/>
    <w:lvl w:ilvl="0" w:tplc="3DA43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D5186D"/>
    <w:multiLevelType w:val="hybridMultilevel"/>
    <w:tmpl w:val="97D42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5B2F7E"/>
    <w:multiLevelType w:val="hybridMultilevel"/>
    <w:tmpl w:val="5BA4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731A7"/>
    <w:multiLevelType w:val="hybridMultilevel"/>
    <w:tmpl w:val="FF72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A2B77"/>
    <w:multiLevelType w:val="hybridMultilevel"/>
    <w:tmpl w:val="96DCE4EA"/>
    <w:lvl w:ilvl="0" w:tplc="86F4D85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68141075"/>
    <w:multiLevelType w:val="hybridMultilevel"/>
    <w:tmpl w:val="0B7E4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61AC3"/>
    <w:multiLevelType w:val="hybridMultilevel"/>
    <w:tmpl w:val="DC4267C6"/>
    <w:lvl w:ilvl="0" w:tplc="3DA43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attachedTemplate r:id="rId1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/>
  <w:rsids>
    <w:rsidRoot w:val="00790C86"/>
    <w:rsid w:val="000558BA"/>
    <w:rsid w:val="00111A15"/>
    <w:rsid w:val="00115D04"/>
    <w:rsid w:val="00157E19"/>
    <w:rsid w:val="001A5708"/>
    <w:rsid w:val="001C504B"/>
    <w:rsid w:val="001C6BD4"/>
    <w:rsid w:val="001D7B2A"/>
    <w:rsid w:val="001E07D3"/>
    <w:rsid w:val="001F24F3"/>
    <w:rsid w:val="00275E88"/>
    <w:rsid w:val="002E43D2"/>
    <w:rsid w:val="00322675"/>
    <w:rsid w:val="00343E68"/>
    <w:rsid w:val="003449E6"/>
    <w:rsid w:val="00354924"/>
    <w:rsid w:val="003825D7"/>
    <w:rsid w:val="004810E1"/>
    <w:rsid w:val="00484E2E"/>
    <w:rsid w:val="004C052D"/>
    <w:rsid w:val="004E581A"/>
    <w:rsid w:val="00526C71"/>
    <w:rsid w:val="00561480"/>
    <w:rsid w:val="00570FCA"/>
    <w:rsid w:val="005742AB"/>
    <w:rsid w:val="005E3FFB"/>
    <w:rsid w:val="0060100A"/>
    <w:rsid w:val="007215F6"/>
    <w:rsid w:val="00745E3E"/>
    <w:rsid w:val="0077291C"/>
    <w:rsid w:val="00790C86"/>
    <w:rsid w:val="007D2A38"/>
    <w:rsid w:val="00806C87"/>
    <w:rsid w:val="00940034"/>
    <w:rsid w:val="009D5E1C"/>
    <w:rsid w:val="00A57107"/>
    <w:rsid w:val="00A64D75"/>
    <w:rsid w:val="00A9799D"/>
    <w:rsid w:val="00AE155A"/>
    <w:rsid w:val="00AF18A5"/>
    <w:rsid w:val="00AF21D9"/>
    <w:rsid w:val="00B43C26"/>
    <w:rsid w:val="00B556BB"/>
    <w:rsid w:val="00B930CB"/>
    <w:rsid w:val="00C222D7"/>
    <w:rsid w:val="00C23EC3"/>
    <w:rsid w:val="00C36525"/>
    <w:rsid w:val="00C72C7A"/>
    <w:rsid w:val="00C963A2"/>
    <w:rsid w:val="00D84CD8"/>
    <w:rsid w:val="00E3541A"/>
    <w:rsid w:val="00EE4F0A"/>
  </w:rsids>
  <m:mathPr>
    <m:mathFont m:val="TimesNewRomanPSM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26C71"/>
    <w:rPr>
      <w:sz w:val="24"/>
    </w:rPr>
  </w:style>
  <w:style w:type="paragraph" w:styleId="Heading1">
    <w:name w:val="heading 1"/>
    <w:basedOn w:val="Normal"/>
    <w:next w:val="Body"/>
    <w:qFormat/>
    <w:rsid w:val="00526C71"/>
    <w:pPr>
      <w:keepNext/>
      <w:spacing w:line="480" w:lineRule="auto"/>
      <w:jc w:val="center"/>
      <w:outlineLvl w:val="0"/>
    </w:pPr>
    <w:rPr>
      <w:kern w:val="28"/>
    </w:rPr>
  </w:style>
  <w:style w:type="paragraph" w:styleId="Heading2">
    <w:name w:val="heading 2"/>
    <w:basedOn w:val="Normal"/>
    <w:next w:val="Body"/>
    <w:qFormat/>
    <w:rsid w:val="00526C71"/>
    <w:pPr>
      <w:keepNext/>
      <w:spacing w:line="48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Body"/>
    <w:qFormat/>
    <w:rsid w:val="00526C71"/>
    <w:pPr>
      <w:keepNext/>
      <w:spacing w:line="480" w:lineRule="auto"/>
      <w:outlineLvl w:val="2"/>
    </w:pPr>
    <w:rPr>
      <w:u w:val="singl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526C71"/>
    <w:pPr>
      <w:tabs>
        <w:tab w:val="right" w:pos="9360"/>
      </w:tabs>
      <w:ind w:left="5760"/>
    </w:pPr>
  </w:style>
  <w:style w:type="paragraph" w:customStyle="1" w:styleId="Body">
    <w:name w:val="Body"/>
    <w:basedOn w:val="Normal"/>
    <w:rsid w:val="00526C71"/>
    <w:pPr>
      <w:spacing w:line="480" w:lineRule="auto"/>
      <w:ind w:firstLine="720"/>
    </w:pPr>
  </w:style>
  <w:style w:type="paragraph" w:styleId="Footer">
    <w:name w:val="footer"/>
    <w:basedOn w:val="Normal"/>
    <w:rsid w:val="00526C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6C71"/>
  </w:style>
  <w:style w:type="paragraph" w:styleId="EndnoteText">
    <w:name w:val="endnote text"/>
    <w:basedOn w:val="Body"/>
    <w:rsid w:val="00526C71"/>
  </w:style>
  <w:style w:type="paragraph" w:customStyle="1" w:styleId="Runninghead">
    <w:name w:val="Running head"/>
    <w:basedOn w:val="Heading1"/>
    <w:next w:val="Title"/>
    <w:rsid w:val="00526C71"/>
    <w:pPr>
      <w:jc w:val="left"/>
    </w:pPr>
  </w:style>
  <w:style w:type="paragraph" w:styleId="Title">
    <w:name w:val="Title"/>
    <w:basedOn w:val="Normal"/>
    <w:next w:val="BylineAffiliation"/>
    <w:qFormat/>
    <w:rsid w:val="00526C71"/>
    <w:pPr>
      <w:keepNext/>
      <w:spacing w:before="3360" w:line="480" w:lineRule="auto"/>
      <w:jc w:val="center"/>
      <w:outlineLvl w:val="0"/>
    </w:pPr>
  </w:style>
  <w:style w:type="paragraph" w:customStyle="1" w:styleId="BylineAffiliation">
    <w:name w:val="Byline &amp; Affiliation"/>
    <w:basedOn w:val="Title"/>
    <w:next w:val="Heading1"/>
    <w:rsid w:val="00526C71"/>
    <w:pPr>
      <w:spacing w:before="0"/>
    </w:pPr>
  </w:style>
  <w:style w:type="paragraph" w:customStyle="1" w:styleId="Abstract">
    <w:name w:val="Abstract"/>
    <w:basedOn w:val="Body"/>
    <w:next w:val="Heading1"/>
    <w:rsid w:val="00526C71"/>
    <w:pPr>
      <w:ind w:firstLine="0"/>
    </w:pPr>
  </w:style>
  <w:style w:type="paragraph" w:customStyle="1" w:styleId="Indent">
    <w:name w:val="Indent"/>
    <w:basedOn w:val="Heading1"/>
    <w:next w:val="Body"/>
    <w:rsid w:val="00526C71"/>
    <w:pPr>
      <w:keepNext w:val="0"/>
      <w:ind w:left="720"/>
      <w:jc w:val="left"/>
    </w:pPr>
  </w:style>
  <w:style w:type="paragraph" w:customStyle="1" w:styleId="TableNumber">
    <w:name w:val="Table Number"/>
    <w:basedOn w:val="Abstract"/>
    <w:next w:val="TableTitle"/>
    <w:rsid w:val="00526C71"/>
    <w:pPr>
      <w:keepNext/>
    </w:pPr>
  </w:style>
  <w:style w:type="paragraph" w:customStyle="1" w:styleId="TableTitle">
    <w:name w:val="Table Title"/>
    <w:basedOn w:val="Heading3"/>
    <w:next w:val="Abstract"/>
    <w:rsid w:val="00526C71"/>
  </w:style>
  <w:style w:type="paragraph" w:customStyle="1" w:styleId="FigureCaption">
    <w:name w:val="Figure Caption"/>
    <w:basedOn w:val="TableTitle"/>
    <w:rsid w:val="00526C71"/>
    <w:pPr>
      <w:keepNext w:val="0"/>
    </w:pPr>
  </w:style>
  <w:style w:type="character" w:styleId="EndnoteReference">
    <w:name w:val="endnote reference"/>
    <w:basedOn w:val="DefaultParagraphFont"/>
    <w:rsid w:val="00526C71"/>
    <w:rPr>
      <w:vertAlign w:val="superscript"/>
    </w:rPr>
  </w:style>
  <w:style w:type="paragraph" w:styleId="BodyText">
    <w:name w:val="Body Text"/>
    <w:basedOn w:val="Normal"/>
    <w:rsid w:val="00526C71"/>
    <w:pPr>
      <w:widowControl w:val="0"/>
      <w:autoSpaceDE w:val="0"/>
      <w:autoSpaceDN w:val="0"/>
      <w:adjustRightInd w:val="0"/>
      <w:spacing w:line="480" w:lineRule="auto"/>
    </w:pPr>
    <w:rPr>
      <w:rFonts w:ascii="Verdana" w:hAnsi="Verdana"/>
      <w:sz w:val="26"/>
    </w:rPr>
  </w:style>
  <w:style w:type="character" w:styleId="Hyperlink">
    <w:name w:val="Hyperlink"/>
    <w:basedOn w:val="DefaultParagraphFont"/>
    <w:semiHidden/>
    <w:unhideWhenUsed/>
    <w:rsid w:val="00526C71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26C71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65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525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5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5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5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2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25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ynababdullah\Documents\Practical%20Application%20Paper%20Team%20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\Users\zaynababdullah\Documents\Practical Application Paper Team C.dot</Template>
  <TotalTime>5</TotalTime>
  <Pages>5</Pages>
  <Words>799</Words>
  <Characters>4559</Characters>
  <Application>Microsoft Macintosh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</vt:lpstr>
    </vt:vector>
  </TitlesOfParts>
  <Company/>
  <LinksUpToDate>false</LinksUpToDate>
  <CharactersWithSpaces>5598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</dc:title>
  <dc:creator>zaynababdullah</dc:creator>
  <cp:lastModifiedBy>Office 2004 Test Drive User</cp:lastModifiedBy>
  <cp:revision>3</cp:revision>
  <cp:lastPrinted>2010-04-23T00:48:00Z</cp:lastPrinted>
  <dcterms:created xsi:type="dcterms:W3CDTF">2010-04-25T23:39:00Z</dcterms:created>
  <dcterms:modified xsi:type="dcterms:W3CDTF">2010-04-26T03:02:00Z</dcterms:modified>
</cp:coreProperties>
</file>